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3513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1B462E56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5003AFC2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51477782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1EEAF348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7AFB2B6A" w14:textId="2B51EBFE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4E34D6BF" w14:textId="6EC97CE3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366548EC" w14:textId="0ACBC1F4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55BB1061" w14:textId="3E51CA7C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5E8CC1A3" w14:textId="42C90BB9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FFFFFF" w:themeColor="background1"/>
          <w:sz w:val="32"/>
        </w:rPr>
        <w:drawing>
          <wp:anchor distT="0" distB="0" distL="114300" distR="114300" simplePos="0" relativeHeight="251659264" behindDoc="0" locked="0" layoutInCell="1" allowOverlap="1" wp14:anchorId="4BEB6963" wp14:editId="258B9741">
            <wp:simplePos x="0" y="0"/>
            <wp:positionH relativeFrom="margin">
              <wp:posOffset>1861185</wp:posOffset>
            </wp:positionH>
            <wp:positionV relativeFrom="paragraph">
              <wp:posOffset>294640</wp:posOffset>
            </wp:positionV>
            <wp:extent cx="2011680" cy="1961515"/>
            <wp:effectExtent l="0" t="0" r="7620" b="635"/>
            <wp:wrapTopAndBottom/>
            <wp:docPr id="3" name="Imagen 3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con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65BC9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473F1191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488E6D0E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64BAE810" w14:textId="6101B6C7" w:rsidR="00FF449D" w:rsidRPr="00FF449D" w:rsidRDefault="00FF449D" w:rsidP="00561808">
      <w:pPr>
        <w:shd w:val="clear" w:color="auto" w:fill="948A54" w:themeFill="background2" w:themeFillShade="80"/>
        <w:jc w:val="center"/>
        <w:rPr>
          <w:rFonts w:asciiTheme="minorHAnsi" w:hAnsiTheme="minorHAnsi" w:cstheme="minorHAnsi"/>
          <w:b/>
          <w:color w:val="F2F2F2" w:themeColor="background1" w:themeShade="F2"/>
          <w:sz w:val="48"/>
          <w:szCs w:val="48"/>
        </w:rPr>
      </w:pPr>
      <w:r w:rsidRPr="00FF449D">
        <w:rPr>
          <w:rFonts w:asciiTheme="minorHAnsi" w:hAnsiTheme="minorHAnsi" w:cstheme="minorHAnsi"/>
          <w:b/>
          <w:color w:val="F2F2F2" w:themeColor="background1" w:themeShade="F2"/>
          <w:sz w:val="48"/>
          <w:szCs w:val="48"/>
        </w:rPr>
        <w:t>POLÍTICA DE GESTION MEDIOAMBIENTAL</w:t>
      </w:r>
    </w:p>
    <w:p w14:paraId="19105230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4CB06349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7D424662" w14:textId="5446897D" w:rsidR="00FF449D" w:rsidRPr="000B1BA6" w:rsidRDefault="00FF449D" w:rsidP="00561808">
      <w:pPr>
        <w:shd w:val="clear" w:color="auto" w:fill="948A54" w:themeFill="background2" w:themeFillShade="80"/>
        <w:rPr>
          <w:rFonts w:asciiTheme="minorHAnsi" w:hAnsiTheme="minorHAnsi" w:cstheme="minorHAnsi"/>
          <w:b/>
          <w:color w:val="F2F2F2" w:themeColor="background1" w:themeShade="F2"/>
          <w:sz w:val="36"/>
        </w:rPr>
      </w:pPr>
      <w:r>
        <w:rPr>
          <w:rFonts w:asciiTheme="minorHAnsi" w:hAnsiTheme="minorHAnsi" w:cstheme="minorHAnsi"/>
          <w:b/>
          <w:color w:val="F2F2F2" w:themeColor="background1" w:themeShade="F2"/>
          <w:sz w:val="36"/>
        </w:rPr>
        <w:t>Asociación de Hogares para niños privados de ambiente familiar, NUEVO FUTURO TENERIFE</w:t>
      </w:r>
    </w:p>
    <w:p w14:paraId="4624C58B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2A654D50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24A458E9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4F6E2DF3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14DD4D28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71C0D0A6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700D88DE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49699586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1DEA351E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6FCDAFE8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425AAECD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0E893F49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337D1398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3097AAD7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1EFAB01E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12BF3EDF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009AE60F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144D946D" w14:textId="77777777" w:rsidR="00FF449D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4CAF3459" w14:textId="77777777" w:rsidR="00FF449D" w:rsidRPr="0091598F" w:rsidRDefault="00FF449D" w:rsidP="00561808">
      <w:pPr>
        <w:jc w:val="both"/>
        <w:rPr>
          <w:rFonts w:ascii="Bahnschrift" w:hAnsi="Bahnschrift"/>
          <w:sz w:val="22"/>
          <w:szCs w:val="22"/>
        </w:rPr>
      </w:pPr>
    </w:p>
    <w:p w14:paraId="087A74E2" w14:textId="77777777" w:rsidR="0091598F" w:rsidRPr="0091598F" w:rsidRDefault="0091598F" w:rsidP="00561808">
      <w:pPr>
        <w:jc w:val="both"/>
        <w:rPr>
          <w:rFonts w:ascii="Bahnschrift" w:hAnsi="Bahnschrift"/>
          <w:sz w:val="22"/>
          <w:szCs w:val="22"/>
        </w:rPr>
      </w:pPr>
    </w:p>
    <w:p w14:paraId="7EBBF330" w14:textId="77777777" w:rsidR="0091598F" w:rsidRPr="0091598F" w:rsidRDefault="0091598F" w:rsidP="00561808">
      <w:pPr>
        <w:jc w:val="both"/>
        <w:rPr>
          <w:rFonts w:ascii="Bahnschrift" w:hAnsi="Bahnschrift"/>
          <w:sz w:val="22"/>
          <w:szCs w:val="22"/>
        </w:rPr>
      </w:pPr>
    </w:p>
    <w:p w14:paraId="2D4006AE" w14:textId="77777777" w:rsidR="0091598F" w:rsidRDefault="0091598F" w:rsidP="00561808">
      <w:pPr>
        <w:pStyle w:val="1MEM"/>
        <w:spacing w:before="240"/>
      </w:pPr>
      <w:r w:rsidRPr="0091598F">
        <w:t xml:space="preserve">Introducción </w:t>
      </w:r>
    </w:p>
    <w:p w14:paraId="7CE96628" w14:textId="77777777" w:rsidR="00561808" w:rsidRDefault="00561808" w:rsidP="00561808">
      <w:pPr>
        <w:pStyle w:val="NormalWeb"/>
        <w:spacing w:before="240" w:beforeAutospacing="0"/>
        <w:ind w:left="720"/>
        <w:jc w:val="both"/>
        <w:rPr>
          <w:rFonts w:ascii="Bahnschrift" w:hAnsi="Bahnschrift"/>
          <w:sz w:val="22"/>
          <w:szCs w:val="22"/>
        </w:rPr>
      </w:pPr>
    </w:p>
    <w:p w14:paraId="21EA60DD" w14:textId="4D3ECA72" w:rsidR="0091598F" w:rsidRDefault="0091598F" w:rsidP="00561808">
      <w:pPr>
        <w:pStyle w:val="NormalWeb"/>
        <w:spacing w:before="240" w:beforeAutospacing="0"/>
        <w:ind w:left="720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La presente política de gestión medioambiental tiene como objetivo establecer las directrices y acciones necesarias para promover la sostenibilidad ambiental en la Asociación Nuevo Futuro Tenerife. Reconocemos nuestra responsabilidad de proteger el medio ambiente y nos comprometemos a implementar prácticas y medidas que minimicen el impacto ambiental de nuestras actividades.</w:t>
      </w:r>
    </w:p>
    <w:p w14:paraId="2B4D3D8B" w14:textId="77777777" w:rsidR="00561808" w:rsidRPr="0091598F" w:rsidRDefault="00561808" w:rsidP="00561808">
      <w:pPr>
        <w:pStyle w:val="NormalWeb"/>
        <w:spacing w:before="240" w:beforeAutospacing="0"/>
        <w:ind w:left="720"/>
        <w:jc w:val="both"/>
        <w:rPr>
          <w:rFonts w:ascii="Bahnschrift" w:hAnsi="Bahnschrift"/>
          <w:sz w:val="22"/>
          <w:szCs w:val="22"/>
        </w:rPr>
      </w:pPr>
    </w:p>
    <w:p w14:paraId="11C12F64" w14:textId="77777777" w:rsidR="0091598F" w:rsidRDefault="0091598F" w:rsidP="00561808">
      <w:pPr>
        <w:pStyle w:val="1MEM"/>
        <w:spacing w:before="240"/>
      </w:pPr>
      <w:r w:rsidRPr="0091598F">
        <w:t>Objetivos</w:t>
      </w:r>
    </w:p>
    <w:p w14:paraId="5EA42C2C" w14:textId="5B3F6D73" w:rsidR="0091598F" w:rsidRDefault="0091598F" w:rsidP="00561808">
      <w:pPr>
        <w:pStyle w:val="NormalWeb"/>
        <w:spacing w:before="240" w:beforeAutospacing="0"/>
        <w:ind w:left="360"/>
        <w:jc w:val="both"/>
        <w:rPr>
          <w:rFonts w:ascii="Bahnschrift" w:hAnsi="Bahnschrift"/>
          <w:sz w:val="22"/>
          <w:szCs w:val="22"/>
        </w:rPr>
      </w:pPr>
    </w:p>
    <w:p w14:paraId="7EC2D112" w14:textId="5DD758E9" w:rsidR="0091598F" w:rsidRDefault="0091598F" w:rsidP="00561808">
      <w:pPr>
        <w:pStyle w:val="2MEM"/>
        <w:spacing w:before="240"/>
      </w:pPr>
      <w:r w:rsidRPr="0091598F">
        <w:t xml:space="preserve">Objetivo general </w:t>
      </w:r>
    </w:p>
    <w:p w14:paraId="3D3EBD7B" w14:textId="77777777" w:rsidR="00561808" w:rsidRDefault="00561808" w:rsidP="00561808">
      <w:pPr>
        <w:pStyle w:val="NormalWeb"/>
        <w:spacing w:before="240" w:beforeAutospacing="0"/>
        <w:ind w:left="360"/>
        <w:jc w:val="both"/>
        <w:rPr>
          <w:rFonts w:ascii="Bahnschrift" w:hAnsi="Bahnschrift"/>
          <w:sz w:val="22"/>
          <w:szCs w:val="22"/>
        </w:rPr>
      </w:pPr>
    </w:p>
    <w:p w14:paraId="3792BFC6" w14:textId="2100F835" w:rsidR="0091598F" w:rsidRDefault="0091598F" w:rsidP="00561808">
      <w:pPr>
        <w:pStyle w:val="NormalWeb"/>
        <w:spacing w:before="240" w:beforeAutospacing="0"/>
        <w:ind w:left="360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Nuestro objetivo general es reducir nuestra huella ambiental y contribuir a la conservación del medio ambiente a través de la implementación de prácticas sostenibles en todas las áreas de trabajo de la Asociación Nuevo Futuro Tenerife.</w:t>
      </w:r>
    </w:p>
    <w:p w14:paraId="02B1ED9C" w14:textId="77777777" w:rsidR="00561808" w:rsidRPr="0091598F" w:rsidRDefault="00561808" w:rsidP="00561808">
      <w:pPr>
        <w:pStyle w:val="NormalWeb"/>
        <w:spacing w:before="240" w:beforeAutospacing="0"/>
        <w:ind w:left="360"/>
        <w:jc w:val="both"/>
        <w:rPr>
          <w:rFonts w:ascii="Bahnschrift" w:hAnsi="Bahnschrift"/>
          <w:sz w:val="22"/>
          <w:szCs w:val="22"/>
        </w:rPr>
      </w:pPr>
    </w:p>
    <w:p w14:paraId="13D3DF55" w14:textId="7C96D3BC" w:rsidR="0091598F" w:rsidRPr="0091598F" w:rsidRDefault="0091598F" w:rsidP="00561808">
      <w:pPr>
        <w:pStyle w:val="2MEM"/>
        <w:spacing w:before="240"/>
      </w:pPr>
      <w:r w:rsidRPr="0091598F">
        <w:t>Objetivos específicos</w:t>
      </w:r>
    </w:p>
    <w:p w14:paraId="1DA40A0F" w14:textId="77777777" w:rsidR="00561808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422B6F89" w14:textId="7EF52547" w:rsidR="0091598F" w:rsidRPr="0091598F" w:rsidRDefault="0091598F" w:rsidP="00DD17B7">
      <w:pPr>
        <w:numPr>
          <w:ilvl w:val="0"/>
          <w:numId w:val="15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Reducir el consumo de recursos naturales, como agua y energía, en nuestras instalaciones a través de la implementación de medidas de eficiencia y el uso de tecnologías sostenibles.</w:t>
      </w:r>
    </w:p>
    <w:p w14:paraId="1762A254" w14:textId="77777777" w:rsidR="0091598F" w:rsidRPr="0091598F" w:rsidRDefault="0091598F" w:rsidP="00DD17B7">
      <w:pPr>
        <w:numPr>
          <w:ilvl w:val="0"/>
          <w:numId w:val="15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Minimizar la generación de residuos y promover su correcta gestión, fomentando la reducción, reutilización y reciclaje en todas nuestras actividades.</w:t>
      </w:r>
    </w:p>
    <w:p w14:paraId="3DFA35E6" w14:textId="77777777" w:rsidR="0091598F" w:rsidRPr="0091598F" w:rsidRDefault="0091598F" w:rsidP="00DD17B7">
      <w:pPr>
        <w:numPr>
          <w:ilvl w:val="0"/>
          <w:numId w:val="15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Cumplir con la legislación y los requisitos medioambientales aplicables, así como con otros compromisos voluntarios que hayamos adquirido.</w:t>
      </w:r>
    </w:p>
    <w:p w14:paraId="42F29A09" w14:textId="77777777" w:rsidR="0091598F" w:rsidRPr="0091598F" w:rsidRDefault="0091598F" w:rsidP="00DD17B7">
      <w:pPr>
        <w:numPr>
          <w:ilvl w:val="0"/>
          <w:numId w:val="15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Sensibilizar y capacitar a nuestro personal, voluntarios y beneficiarios sobre la importancia de la protección ambiental y promover una cultura de sostenibilidad dentro de la organización.</w:t>
      </w:r>
    </w:p>
    <w:p w14:paraId="700C312B" w14:textId="77777777" w:rsidR="0091598F" w:rsidRDefault="0091598F" w:rsidP="00DD17B7">
      <w:pPr>
        <w:numPr>
          <w:ilvl w:val="0"/>
          <w:numId w:val="15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Establecer mecanismos de monitoreo y evaluación para medir nuestros avances en términos de desempeño medioambiental y establecer metas de mejora continua.</w:t>
      </w:r>
    </w:p>
    <w:p w14:paraId="2A729D08" w14:textId="77777777" w:rsidR="00561808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17658F6B" w14:textId="77777777" w:rsidR="00561808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44E7C24D" w14:textId="77777777" w:rsidR="00561808" w:rsidRPr="0091598F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2F879EF9" w14:textId="77777777" w:rsidR="0091598F" w:rsidRDefault="0091598F" w:rsidP="00561808">
      <w:pPr>
        <w:pStyle w:val="1MEM"/>
        <w:spacing w:before="240"/>
      </w:pPr>
      <w:r w:rsidRPr="0091598F">
        <w:t>Áreas de actuación</w:t>
      </w:r>
    </w:p>
    <w:p w14:paraId="06A00712" w14:textId="77777777" w:rsidR="00561808" w:rsidRDefault="00561808" w:rsidP="00561808">
      <w:pPr>
        <w:spacing w:before="240" w:after="100" w:afterAutospacing="1"/>
        <w:ind w:left="360"/>
        <w:jc w:val="both"/>
        <w:rPr>
          <w:rFonts w:ascii="Bahnschrift" w:hAnsi="Bahnschrift"/>
          <w:sz w:val="22"/>
          <w:szCs w:val="22"/>
        </w:rPr>
      </w:pPr>
    </w:p>
    <w:p w14:paraId="1EC74006" w14:textId="0A15EFDF" w:rsidR="0091598F" w:rsidRDefault="0091598F" w:rsidP="00561808">
      <w:pPr>
        <w:spacing w:before="240" w:after="100" w:afterAutospacing="1"/>
        <w:ind w:left="360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 xml:space="preserve"> Identificamos las siguientes áreas clave en las que nos enfocaremos para implementar nuestras acciones medioambientales:</w:t>
      </w:r>
    </w:p>
    <w:p w14:paraId="4B2C9187" w14:textId="77777777" w:rsidR="00561808" w:rsidRPr="0091598F" w:rsidRDefault="00561808" w:rsidP="00561808">
      <w:pPr>
        <w:spacing w:before="240" w:after="100" w:afterAutospacing="1"/>
        <w:ind w:left="360"/>
        <w:jc w:val="both"/>
        <w:rPr>
          <w:rFonts w:ascii="Bahnschrift" w:hAnsi="Bahnschrift"/>
          <w:sz w:val="22"/>
          <w:szCs w:val="22"/>
        </w:rPr>
      </w:pPr>
    </w:p>
    <w:p w14:paraId="5CEFF454" w14:textId="10A23B04" w:rsidR="0091598F" w:rsidRPr="0091598F" w:rsidRDefault="0091598F" w:rsidP="00561808">
      <w:pPr>
        <w:pStyle w:val="2MEM"/>
        <w:spacing w:before="240"/>
      </w:pPr>
      <w:r w:rsidRPr="0091598F">
        <w:t>Gestión de recursos naturales</w:t>
      </w:r>
    </w:p>
    <w:p w14:paraId="7E240B04" w14:textId="77777777" w:rsidR="00561808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7C7D25A9" w14:textId="07D7D571" w:rsidR="0091598F" w:rsidRPr="0091598F" w:rsidRDefault="0091598F" w:rsidP="00DD17B7">
      <w:pPr>
        <w:numPr>
          <w:ilvl w:val="0"/>
          <w:numId w:val="11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Implementar medidas de eficiencia energética en nuestras instalaciones, incluyendo el uso de iluminación LED, equipos de bajo consumo y la instalación de energías renovables cuando sea posible.</w:t>
      </w:r>
    </w:p>
    <w:p w14:paraId="681ABADB" w14:textId="77777777" w:rsidR="0091598F" w:rsidRDefault="0091598F" w:rsidP="00DD17B7">
      <w:pPr>
        <w:numPr>
          <w:ilvl w:val="0"/>
          <w:numId w:val="11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Fomentar el uso responsable del agua y promover prácticas de ahorro, como la reparación de fugas y la instalación de dispositivos de bajo consumo en grifos y duchas.</w:t>
      </w:r>
    </w:p>
    <w:p w14:paraId="4EF05A16" w14:textId="77777777" w:rsidR="00561808" w:rsidRPr="0091598F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68E77597" w14:textId="52C109A3" w:rsidR="00561808" w:rsidRPr="00561808" w:rsidRDefault="0091598F" w:rsidP="00561808">
      <w:pPr>
        <w:pStyle w:val="2MEM"/>
        <w:spacing w:before="240"/>
      </w:pPr>
      <w:r w:rsidRPr="0091598F">
        <w:t>Gestión de residuos</w:t>
      </w:r>
    </w:p>
    <w:p w14:paraId="32BAD962" w14:textId="77777777" w:rsidR="00561808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0165F817" w14:textId="529B8143" w:rsidR="0091598F" w:rsidRPr="0091598F" w:rsidRDefault="0091598F" w:rsidP="00DD17B7">
      <w:pPr>
        <w:numPr>
          <w:ilvl w:val="0"/>
          <w:numId w:val="12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Establecer un programa de gestión integral de residuos en todas nuestras instalaciones, promoviendo la separación adecuada, el reciclaje y la correcta disposición de los residuos generados.</w:t>
      </w:r>
    </w:p>
    <w:p w14:paraId="3FEB4A1F" w14:textId="77777777" w:rsidR="0091598F" w:rsidRDefault="0091598F" w:rsidP="00DD17B7">
      <w:pPr>
        <w:numPr>
          <w:ilvl w:val="0"/>
          <w:numId w:val="12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Fomentar la reducción de residuos a través de la reutilización de materiales y la compra responsable de productos con menos embalaje y mayor durabilidad.</w:t>
      </w:r>
    </w:p>
    <w:p w14:paraId="353ECAAD" w14:textId="77777777" w:rsidR="00561808" w:rsidRPr="0091598F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408750D8" w14:textId="7341836C" w:rsidR="0091598F" w:rsidRPr="0091598F" w:rsidRDefault="0091598F" w:rsidP="00561808">
      <w:pPr>
        <w:pStyle w:val="2MEM"/>
        <w:spacing w:before="240"/>
      </w:pPr>
      <w:r w:rsidRPr="0091598F">
        <w:t>Cumplimiento normativo</w:t>
      </w:r>
    </w:p>
    <w:p w14:paraId="18354371" w14:textId="77777777" w:rsidR="00561808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22353BA6" w14:textId="44F222FE" w:rsidR="0091598F" w:rsidRPr="0091598F" w:rsidRDefault="0091598F" w:rsidP="00DD17B7">
      <w:pPr>
        <w:numPr>
          <w:ilvl w:val="0"/>
          <w:numId w:val="13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Mantenernos al día con la legislación y los reglamentos ambientales aplicables a nuestras actividades y garantizar su cumplimiento en todas las áreas de trabajo de la asociación.</w:t>
      </w:r>
    </w:p>
    <w:p w14:paraId="6F3E0639" w14:textId="77777777" w:rsidR="0091598F" w:rsidRDefault="0091598F" w:rsidP="00DD17B7">
      <w:pPr>
        <w:numPr>
          <w:ilvl w:val="0"/>
          <w:numId w:val="13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Establecer procedimientos de control y auditoría interna para evaluar y monitorear nuestro cumplimiento medioambiental de manera periódica.</w:t>
      </w:r>
    </w:p>
    <w:p w14:paraId="2D19B7A1" w14:textId="77777777" w:rsidR="00561808" w:rsidRDefault="00561808" w:rsidP="00561808">
      <w:p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</w:p>
    <w:p w14:paraId="60B1030D" w14:textId="77777777" w:rsidR="00561808" w:rsidRPr="0091598F" w:rsidRDefault="00561808" w:rsidP="00561808">
      <w:p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</w:p>
    <w:p w14:paraId="3981BE61" w14:textId="384F8DB7" w:rsidR="0091598F" w:rsidRPr="0091598F" w:rsidRDefault="0091598F" w:rsidP="00561808">
      <w:pPr>
        <w:pStyle w:val="1MEM"/>
      </w:pPr>
      <w:r w:rsidRPr="0091598F">
        <w:t>Educación y sensibilización</w:t>
      </w:r>
    </w:p>
    <w:p w14:paraId="7BB47DAF" w14:textId="77777777" w:rsidR="00561808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41716AE0" w14:textId="01CEF5B3" w:rsidR="0091598F" w:rsidRPr="0091598F" w:rsidRDefault="0091598F" w:rsidP="00DD17B7">
      <w:pPr>
        <w:numPr>
          <w:ilvl w:val="0"/>
          <w:numId w:val="14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Proporcionar capacitación regular sobre prácticas sostenibles y sensibilización ambiental a nuestro personal, voluntarios y beneficiarios, promoviendo la adopción de comportamientos responsables hacia el medio ambiente.</w:t>
      </w:r>
    </w:p>
    <w:p w14:paraId="371DF2D6" w14:textId="77777777" w:rsidR="0091598F" w:rsidRDefault="0091598F" w:rsidP="00DD17B7">
      <w:pPr>
        <w:numPr>
          <w:ilvl w:val="0"/>
          <w:numId w:val="14"/>
        </w:numPr>
        <w:spacing w:before="240" w:after="100" w:afterAutospacing="1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Comunicar nuestras iniciativas medioambientales a través de diferentes canales, como reuniones, materiales informativos y redes sociales, para promover la conciencia ambiental entre los miembros de la asociación y la comunidad.</w:t>
      </w:r>
    </w:p>
    <w:p w14:paraId="6ED4157C" w14:textId="77777777" w:rsidR="00561808" w:rsidRPr="0091598F" w:rsidRDefault="00561808" w:rsidP="00561808">
      <w:pPr>
        <w:spacing w:before="240" w:after="100" w:afterAutospacing="1"/>
        <w:ind w:left="720"/>
        <w:jc w:val="both"/>
        <w:rPr>
          <w:rFonts w:ascii="Bahnschrift" w:hAnsi="Bahnschrift"/>
          <w:sz w:val="22"/>
          <w:szCs w:val="22"/>
        </w:rPr>
      </w:pPr>
    </w:p>
    <w:p w14:paraId="3AD1FD1E" w14:textId="77777777" w:rsidR="0091598F" w:rsidRDefault="0091598F" w:rsidP="00561808">
      <w:pPr>
        <w:pStyle w:val="1MEM"/>
        <w:spacing w:before="240"/>
      </w:pPr>
      <w:r w:rsidRPr="0091598F">
        <w:t>Responsabilidades y asignación de recursos</w:t>
      </w:r>
    </w:p>
    <w:p w14:paraId="62E6F2EB" w14:textId="77777777" w:rsidR="00561808" w:rsidRDefault="00561808" w:rsidP="00561808">
      <w:pPr>
        <w:pStyle w:val="NormalWeb"/>
        <w:spacing w:before="240" w:beforeAutospacing="0"/>
        <w:ind w:left="719"/>
        <w:jc w:val="both"/>
        <w:rPr>
          <w:rFonts w:ascii="Bahnschrift" w:hAnsi="Bahnschrift"/>
          <w:sz w:val="22"/>
          <w:szCs w:val="22"/>
        </w:rPr>
      </w:pPr>
    </w:p>
    <w:p w14:paraId="12F9BEF5" w14:textId="05100DD1" w:rsidR="0091598F" w:rsidRDefault="0091598F" w:rsidP="00561808">
      <w:pPr>
        <w:pStyle w:val="NormalWeb"/>
        <w:spacing w:before="240" w:beforeAutospacing="0"/>
        <w:ind w:left="719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Definir las responsabilidades y roles específicos de los diferentes departamentos, personal y voluntarios involucrados en la implementación de la política de gestión medioambiental. Asignar los recursos necesarios, tanto humanos como financieros, para llevar a cabo las acciones y metas establecidas.</w:t>
      </w:r>
    </w:p>
    <w:p w14:paraId="57E62C0F" w14:textId="77777777" w:rsidR="00561808" w:rsidRPr="0091598F" w:rsidRDefault="00561808" w:rsidP="00561808">
      <w:pPr>
        <w:pStyle w:val="NormalWeb"/>
        <w:spacing w:before="240" w:beforeAutospacing="0"/>
        <w:ind w:left="719"/>
        <w:jc w:val="both"/>
        <w:rPr>
          <w:rFonts w:ascii="Bahnschrift" w:hAnsi="Bahnschrift"/>
          <w:sz w:val="22"/>
          <w:szCs w:val="22"/>
        </w:rPr>
      </w:pPr>
    </w:p>
    <w:p w14:paraId="60CD0653" w14:textId="77777777" w:rsidR="0091598F" w:rsidRDefault="0091598F" w:rsidP="00561808">
      <w:pPr>
        <w:pStyle w:val="1MEM"/>
        <w:spacing w:before="240"/>
      </w:pPr>
      <w:r w:rsidRPr="0091598F">
        <w:t>Monitoreo y revisión</w:t>
      </w:r>
    </w:p>
    <w:p w14:paraId="74EE78FF" w14:textId="77777777" w:rsidR="00561808" w:rsidRDefault="00561808" w:rsidP="00561808">
      <w:pPr>
        <w:pStyle w:val="NormalWeb"/>
        <w:spacing w:before="240" w:beforeAutospacing="0"/>
        <w:ind w:left="720"/>
        <w:jc w:val="both"/>
        <w:rPr>
          <w:rFonts w:ascii="Bahnschrift" w:hAnsi="Bahnschrift"/>
          <w:sz w:val="22"/>
          <w:szCs w:val="22"/>
        </w:rPr>
      </w:pPr>
    </w:p>
    <w:p w14:paraId="121F6DDC" w14:textId="34351EE1" w:rsidR="0091598F" w:rsidRDefault="0091598F" w:rsidP="00561808">
      <w:pPr>
        <w:pStyle w:val="NormalWeb"/>
        <w:spacing w:before="240" w:beforeAutospacing="0"/>
        <w:ind w:left="720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Establecer un sistema de seguimiento y evaluación para monitorear el desempeño medioambiental de la Asociación Nuevo Futuro Tenerife y realizar revisiones periódicas para evaluar el progreso y realizar ajustes cuando sea necesario.</w:t>
      </w:r>
    </w:p>
    <w:p w14:paraId="7DFE9012" w14:textId="77777777" w:rsidR="00561808" w:rsidRPr="0091598F" w:rsidRDefault="00561808" w:rsidP="00561808">
      <w:pPr>
        <w:pStyle w:val="NormalWeb"/>
        <w:spacing w:before="240" w:beforeAutospacing="0"/>
        <w:ind w:left="720"/>
        <w:jc w:val="both"/>
        <w:rPr>
          <w:rFonts w:ascii="Bahnschrift" w:hAnsi="Bahnschrift"/>
          <w:sz w:val="22"/>
          <w:szCs w:val="22"/>
        </w:rPr>
      </w:pPr>
    </w:p>
    <w:p w14:paraId="42F5D4D9" w14:textId="77777777" w:rsidR="0091598F" w:rsidRDefault="0091598F" w:rsidP="00561808">
      <w:pPr>
        <w:pStyle w:val="1MEM"/>
        <w:spacing w:before="240"/>
      </w:pPr>
      <w:r w:rsidRPr="0091598F">
        <w:t>Conclusiones</w:t>
      </w:r>
    </w:p>
    <w:p w14:paraId="6C9986E0" w14:textId="77777777" w:rsidR="00C510C9" w:rsidRDefault="00C510C9" w:rsidP="00561808">
      <w:pPr>
        <w:pStyle w:val="NormalWeb"/>
        <w:spacing w:before="240" w:beforeAutospacing="0"/>
        <w:jc w:val="both"/>
        <w:rPr>
          <w:rFonts w:ascii="Bahnschrift" w:hAnsi="Bahnschrift"/>
          <w:sz w:val="22"/>
          <w:szCs w:val="22"/>
        </w:rPr>
      </w:pPr>
    </w:p>
    <w:p w14:paraId="5AC654E1" w14:textId="41DE37D0" w:rsidR="0091598F" w:rsidRPr="0091598F" w:rsidRDefault="0091598F" w:rsidP="00561808">
      <w:pPr>
        <w:pStyle w:val="NormalWeb"/>
        <w:spacing w:before="240" w:beforeAutospacing="0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 xml:space="preserve">En la </w:t>
      </w:r>
      <w:r w:rsidRPr="00C510C9">
        <w:rPr>
          <w:rFonts w:ascii="Bahnschrift" w:hAnsi="Bahnschrift"/>
          <w:b/>
          <w:bCs/>
          <w:sz w:val="22"/>
          <w:szCs w:val="22"/>
        </w:rPr>
        <w:t>Asociación Nuevo Futuro Tenerife</w:t>
      </w:r>
      <w:r w:rsidRPr="0091598F">
        <w:rPr>
          <w:rFonts w:ascii="Bahnschrift" w:hAnsi="Bahnschrift"/>
          <w:sz w:val="22"/>
          <w:szCs w:val="22"/>
        </w:rPr>
        <w:t>, nos comprometemos a desarrollar una cultura empresarial sostenible y responsable con el medio ambiente. Esta política de</w:t>
      </w:r>
      <w:r w:rsidR="00C510C9">
        <w:rPr>
          <w:rFonts w:ascii="Bahnschrift" w:hAnsi="Bahnschrift"/>
          <w:sz w:val="22"/>
          <w:szCs w:val="22"/>
        </w:rPr>
        <w:t xml:space="preserve"> </w:t>
      </w:r>
      <w:r w:rsidRPr="0091598F">
        <w:rPr>
          <w:rFonts w:ascii="Bahnschrift" w:hAnsi="Bahnschrift"/>
          <w:sz w:val="22"/>
          <w:szCs w:val="22"/>
        </w:rPr>
        <w:t>gestión medioambiental es un compromiso firme y una guía para nuestras acciones en busca de la protección del entorno en el que trabajamos.</w:t>
      </w:r>
    </w:p>
    <w:p w14:paraId="7F38FA16" w14:textId="58D83337" w:rsidR="0091598F" w:rsidRPr="0091598F" w:rsidRDefault="0091598F" w:rsidP="00C510C9">
      <w:pPr>
        <w:pStyle w:val="NormalWeb"/>
        <w:spacing w:before="240" w:beforeAutospacing="0"/>
        <w:jc w:val="both"/>
        <w:rPr>
          <w:rFonts w:ascii="Bahnschrift" w:hAnsi="Bahnschrift"/>
          <w:sz w:val="22"/>
          <w:szCs w:val="22"/>
        </w:rPr>
      </w:pPr>
      <w:r w:rsidRPr="0091598F">
        <w:rPr>
          <w:rFonts w:ascii="Bahnschrift" w:hAnsi="Bahnschrift"/>
          <w:sz w:val="22"/>
          <w:szCs w:val="22"/>
        </w:rPr>
        <w:t>Agradecemos a la Junta su consideración y esperamos contar con su apoyo para la implementación exitosa de esta política de gestión medioambiental.</w:t>
      </w:r>
    </w:p>
    <w:sectPr w:rsidR="0091598F" w:rsidRPr="0091598F" w:rsidSect="00561808">
      <w:headerReference w:type="default" r:id="rId9"/>
      <w:footerReference w:type="default" r:id="rId10"/>
      <w:footerReference w:type="first" r:id="rId11"/>
      <w:pgSz w:w="11906" w:h="16838" w:code="9"/>
      <w:pgMar w:top="1753" w:right="1274" w:bottom="709" w:left="1701" w:header="79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6A8F" w14:textId="77777777" w:rsidR="005E31B5" w:rsidRDefault="005E31B5">
      <w:r>
        <w:separator/>
      </w:r>
    </w:p>
  </w:endnote>
  <w:endnote w:type="continuationSeparator" w:id="0">
    <w:p w14:paraId="289B6489" w14:textId="77777777" w:rsidR="005E31B5" w:rsidRDefault="005E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nQuanYi Micro He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F152" w14:textId="77777777" w:rsidR="00921B35" w:rsidRDefault="00000000" w:rsidP="003956C8">
    <w:pPr>
      <w:pStyle w:val="Piedepgina"/>
      <w:ind w:right="-141"/>
      <w:jc w:val="center"/>
      <w:rPr>
        <w:rFonts w:asciiTheme="minorHAnsi" w:hAnsiTheme="minorHAnsi"/>
        <w:sz w:val="22"/>
        <w:szCs w:val="22"/>
      </w:rPr>
    </w:pPr>
    <w:sdt>
      <w:sdtPr>
        <w:id w:val="-9394529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921B35" w:rsidRPr="00911FC2">
          <w:rPr>
            <w:rFonts w:asciiTheme="minorHAnsi" w:hAnsiTheme="minorHAnsi"/>
            <w:sz w:val="22"/>
            <w:szCs w:val="22"/>
          </w:rPr>
          <w:fldChar w:fldCharType="begin"/>
        </w:r>
        <w:r w:rsidR="00921B35" w:rsidRPr="00911FC2">
          <w:rPr>
            <w:rFonts w:asciiTheme="minorHAnsi" w:hAnsiTheme="minorHAnsi"/>
            <w:sz w:val="22"/>
            <w:szCs w:val="22"/>
          </w:rPr>
          <w:instrText>PAGE   \* MERGEFORMAT</w:instrText>
        </w:r>
        <w:r w:rsidR="00921B35" w:rsidRPr="00911FC2">
          <w:rPr>
            <w:rFonts w:asciiTheme="minorHAnsi" w:hAnsiTheme="minorHAnsi"/>
            <w:sz w:val="22"/>
            <w:szCs w:val="22"/>
          </w:rPr>
          <w:fldChar w:fldCharType="separate"/>
        </w:r>
        <w:r w:rsidR="000F43AD">
          <w:rPr>
            <w:rFonts w:asciiTheme="minorHAnsi" w:hAnsiTheme="minorHAnsi"/>
            <w:noProof/>
            <w:sz w:val="22"/>
            <w:szCs w:val="22"/>
          </w:rPr>
          <w:t>1</w:t>
        </w:r>
        <w:r w:rsidR="00921B35" w:rsidRPr="00911FC2">
          <w:rPr>
            <w:rFonts w:asciiTheme="minorHAnsi" w:hAnsiTheme="minorHAnsi"/>
            <w:sz w:val="22"/>
            <w:szCs w:val="22"/>
          </w:rPr>
          <w:fldChar w:fldCharType="end"/>
        </w:r>
      </w:sdtContent>
    </w:sdt>
  </w:p>
  <w:p w14:paraId="70757F9F" w14:textId="77777777" w:rsidR="003956C8" w:rsidRPr="003956C8" w:rsidRDefault="003956C8" w:rsidP="003956C8">
    <w:pPr>
      <w:pStyle w:val="Piedepgina"/>
      <w:tabs>
        <w:tab w:val="clear" w:pos="8504"/>
      </w:tabs>
      <w:jc w:val="right"/>
      <w:rPr>
        <w:rFonts w:asciiTheme="minorHAnsi" w:hAnsiTheme="minorHAnsi"/>
        <w:sz w:val="12"/>
        <w:szCs w:val="22"/>
      </w:rPr>
    </w:pPr>
  </w:p>
  <w:tbl>
    <w:tblPr>
      <w:tblW w:w="9249" w:type="dxa"/>
      <w:jc w:val="center"/>
      <w:tblLook w:val="01E0" w:firstRow="1" w:lastRow="1" w:firstColumn="1" w:lastColumn="1" w:noHBand="0" w:noVBand="0"/>
    </w:tblPr>
    <w:tblGrid>
      <w:gridCol w:w="3153"/>
      <w:gridCol w:w="3810"/>
      <w:gridCol w:w="2286"/>
    </w:tblGrid>
    <w:tr w:rsidR="00B9024A" w:rsidRPr="00341155" w14:paraId="583415D1" w14:textId="77777777" w:rsidTr="003956C8">
      <w:trPr>
        <w:trHeight w:val="113"/>
        <w:jc w:val="center"/>
      </w:trPr>
      <w:tc>
        <w:tcPr>
          <w:tcW w:w="3153" w:type="dxa"/>
          <w:vAlign w:val="center"/>
        </w:tcPr>
        <w:p w14:paraId="66ADF6BD" w14:textId="77777777" w:rsidR="00B9024A" w:rsidRPr="00341155" w:rsidRDefault="003956C8" w:rsidP="009A73F8">
          <w:pPr>
            <w:tabs>
              <w:tab w:val="center" w:pos="4252"/>
              <w:tab w:val="right" w:pos="8504"/>
            </w:tabs>
            <w:ind w:right="360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PUERTO ESCONDIDO, </w:t>
          </w:r>
          <w:r w:rsidR="006B15AE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1</w:t>
          </w: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 </w:t>
          </w:r>
          <w:r w:rsidR="006B15AE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-</w:t>
          </w: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 </w:t>
          </w:r>
          <w:r w:rsidR="00B9024A"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3º</w:t>
          </w:r>
        </w:p>
      </w:tc>
      <w:tc>
        <w:tcPr>
          <w:tcW w:w="3810" w:type="dxa"/>
          <w:vAlign w:val="center"/>
        </w:tcPr>
        <w:p w14:paraId="3ADF93CA" w14:textId="77777777" w:rsidR="00B9024A" w:rsidRPr="00341155" w:rsidRDefault="00F060B3" w:rsidP="00F060B3">
          <w:pPr>
            <w:tabs>
              <w:tab w:val="right" w:pos="8504"/>
            </w:tabs>
            <w:ind w:right="-2"/>
            <w:jc w:val="center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gestion</w:t>
          </w:r>
          <w:r w:rsidR="00B9024A"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@nuevofuturotenerife.es</w:t>
          </w:r>
        </w:p>
      </w:tc>
      <w:tc>
        <w:tcPr>
          <w:tcW w:w="2286" w:type="dxa"/>
          <w:vAlign w:val="center"/>
        </w:tcPr>
        <w:p w14:paraId="2E359223" w14:textId="77777777" w:rsidR="00B9024A" w:rsidRPr="00341155" w:rsidRDefault="00B9024A" w:rsidP="009A73F8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</w:p>
      </w:tc>
    </w:tr>
    <w:tr w:rsidR="00F060B3" w:rsidRPr="00341155" w14:paraId="1EBCA1E7" w14:textId="77777777" w:rsidTr="003956C8">
      <w:trPr>
        <w:trHeight w:val="113"/>
        <w:jc w:val="center"/>
      </w:trPr>
      <w:tc>
        <w:tcPr>
          <w:tcW w:w="3153" w:type="dxa"/>
          <w:vAlign w:val="center"/>
        </w:tcPr>
        <w:p w14:paraId="6135C93E" w14:textId="77777777" w:rsidR="00F060B3" w:rsidRPr="00341155" w:rsidRDefault="00F060B3" w:rsidP="00F060B3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 xml:space="preserve">38002 </w:t>
          </w:r>
          <w:r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SANTA CRUZ DE TENERIFE</w:t>
          </w:r>
        </w:p>
      </w:tc>
      <w:tc>
        <w:tcPr>
          <w:tcW w:w="3810" w:type="dxa"/>
          <w:vAlign w:val="center"/>
        </w:tcPr>
        <w:p w14:paraId="677632F4" w14:textId="77777777" w:rsidR="00F060B3" w:rsidRPr="00341155" w:rsidRDefault="00F060B3" w:rsidP="00F060B3">
          <w:pPr>
            <w:tabs>
              <w:tab w:val="right" w:pos="8504"/>
            </w:tabs>
            <w:ind w:right="-2"/>
            <w:jc w:val="center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www.nuevofuturotenerife.org</w:t>
          </w:r>
        </w:p>
      </w:tc>
      <w:tc>
        <w:tcPr>
          <w:tcW w:w="2286" w:type="dxa"/>
          <w:vAlign w:val="center"/>
        </w:tcPr>
        <w:p w14:paraId="3C8D95E7" w14:textId="77777777" w:rsidR="00F060B3" w:rsidRPr="00341155" w:rsidRDefault="00F060B3" w:rsidP="00F060B3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</w:pPr>
          <w:r w:rsidRPr="00341155">
            <w:rPr>
              <w:rFonts w:asciiTheme="minorHAnsi" w:eastAsiaTheme="minorHAnsi" w:hAnsiTheme="minorHAnsi" w:cstheme="minorBidi"/>
              <w:sz w:val="16"/>
              <w:szCs w:val="16"/>
              <w:lang w:eastAsia="en-US"/>
            </w:rPr>
            <w:t>Telf.: 922 200 211</w:t>
          </w:r>
        </w:p>
      </w:tc>
    </w:tr>
  </w:tbl>
  <w:p w14:paraId="459BCC5F" w14:textId="77777777" w:rsidR="00B9024A" w:rsidRDefault="00B9024A" w:rsidP="003956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0020" w14:textId="1CD4C892" w:rsidR="00B9024A" w:rsidRPr="00D9543B" w:rsidRDefault="00D9543B" w:rsidP="0032664E">
    <w:pPr>
      <w:pStyle w:val="Piedepgina"/>
      <w:jc w:val="right"/>
      <w:rPr>
        <w:rFonts w:asciiTheme="minorHAnsi" w:hAnsiTheme="minorHAnsi"/>
        <w:sz w:val="18"/>
        <w:szCs w:val="22"/>
      </w:rPr>
    </w:pPr>
    <w:r w:rsidRPr="00D9543B">
      <w:rPr>
        <w:rFonts w:asciiTheme="minorHAnsi" w:hAnsiTheme="minorHAnsi"/>
        <w:sz w:val="18"/>
        <w:szCs w:val="22"/>
      </w:rPr>
      <w:t>Act.</w:t>
    </w:r>
    <w:r w:rsidR="00561808">
      <w:rPr>
        <w:rFonts w:asciiTheme="minorHAnsi" w:hAnsiTheme="minorHAnsi"/>
        <w:sz w:val="18"/>
        <w:szCs w:val="22"/>
      </w:rPr>
      <w:t>062023</w:t>
    </w:r>
  </w:p>
  <w:p w14:paraId="6BA9B619" w14:textId="77777777" w:rsidR="00B9024A" w:rsidRDefault="00B9024A" w:rsidP="00F15861">
    <w:pPr>
      <w:pStyle w:val="Piedepgina"/>
      <w:tabs>
        <w:tab w:val="clear" w:pos="4252"/>
        <w:tab w:val="clear" w:pos="8504"/>
        <w:tab w:val="left" w:pos="6930"/>
      </w:tabs>
    </w:pPr>
  </w:p>
  <w:p w14:paraId="68BBBB31" w14:textId="77777777" w:rsidR="00C5200B" w:rsidRDefault="00C5200B" w:rsidP="00F15861">
    <w:pPr>
      <w:pStyle w:val="Piedepgina"/>
      <w:tabs>
        <w:tab w:val="clear" w:pos="4252"/>
        <w:tab w:val="clear" w:pos="8504"/>
        <w:tab w:val="left" w:pos="69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DB0B" w14:textId="77777777" w:rsidR="005E31B5" w:rsidRDefault="005E31B5">
      <w:r>
        <w:separator/>
      </w:r>
    </w:p>
  </w:footnote>
  <w:footnote w:type="continuationSeparator" w:id="0">
    <w:p w14:paraId="75AAEADF" w14:textId="77777777" w:rsidR="005E31B5" w:rsidRDefault="005E3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2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8"/>
      <w:gridCol w:w="3672"/>
      <w:gridCol w:w="284"/>
    </w:tblGrid>
    <w:tr w:rsidR="00561808" w:rsidRPr="0032664E" w14:paraId="7E733FA6" w14:textId="77777777" w:rsidTr="009A73F8">
      <w:trPr>
        <w:trHeight w:val="294"/>
        <w:jc w:val="right"/>
      </w:trPr>
      <w:tc>
        <w:tcPr>
          <w:tcW w:w="8364" w:type="dxa"/>
          <w:gridSpan w:val="3"/>
        </w:tcPr>
        <w:p w14:paraId="039B78BB" w14:textId="5FD03667" w:rsidR="00561808" w:rsidRPr="00561808" w:rsidRDefault="00561808" w:rsidP="00561808">
          <w:pPr>
            <w:pStyle w:val="Encabezado"/>
            <w:tabs>
              <w:tab w:val="clear" w:pos="4252"/>
            </w:tabs>
            <w:ind w:left="-284"/>
            <w:jc w:val="center"/>
            <w:rPr>
              <w:rFonts w:cs="Arial"/>
              <w:b/>
              <w:color w:val="008000"/>
              <w:sz w:val="20"/>
              <w:szCs w:val="18"/>
            </w:rPr>
          </w:pPr>
          <w:r w:rsidRPr="00561808">
            <w:rPr>
              <w:rFonts w:cs="Arial"/>
              <w:b/>
              <w:color w:val="008000"/>
              <w:sz w:val="20"/>
              <w:szCs w:val="18"/>
            </w:rPr>
            <w:t xml:space="preserve">                 </w:t>
          </w:r>
          <w:r w:rsidRPr="00561808">
            <w:rPr>
              <w:rFonts w:cs="Arial"/>
              <w:b/>
              <w:color w:val="008000"/>
              <w:sz w:val="20"/>
              <w:szCs w:val="18"/>
            </w:rPr>
            <w:t>IA17</w:t>
          </w:r>
          <w:r w:rsidRPr="007C4FE8">
            <w:rPr>
              <w:rFonts w:cs="Arial"/>
              <w:b/>
              <w:color w:val="008000"/>
              <w:sz w:val="20"/>
              <w:szCs w:val="18"/>
            </w:rPr>
            <w:t xml:space="preserve"> – </w:t>
          </w:r>
          <w:r>
            <w:rPr>
              <w:rFonts w:cs="Arial"/>
              <w:b/>
              <w:color w:val="008000"/>
              <w:sz w:val="20"/>
              <w:szCs w:val="18"/>
            </w:rPr>
            <w:t>Política de Gestión Medioambiental</w:t>
          </w:r>
          <w:r>
            <w:rPr>
              <w:rFonts w:cs="Arial"/>
              <w:b/>
              <w:color w:val="008000"/>
              <w:sz w:val="20"/>
              <w:szCs w:val="18"/>
            </w:rPr>
            <w:t xml:space="preserve"> – Rev.00</w:t>
          </w:r>
          <w:r w:rsidRPr="007C4FE8">
            <w:rPr>
              <w:rFonts w:cs="Arial"/>
              <w:b/>
              <w:color w:val="008000"/>
              <w:sz w:val="20"/>
              <w:szCs w:val="18"/>
            </w:rPr>
            <w:t>/</w:t>
          </w:r>
          <w:r>
            <w:rPr>
              <w:rFonts w:cs="Arial"/>
              <w:b/>
              <w:color w:val="008000"/>
              <w:sz w:val="20"/>
              <w:szCs w:val="18"/>
            </w:rPr>
            <w:t>06062023</w:t>
          </w:r>
        </w:p>
      </w:tc>
    </w:tr>
    <w:tr w:rsidR="00B9024A" w:rsidRPr="0032664E" w14:paraId="0A60BA73" w14:textId="77777777" w:rsidTr="009A73F8">
      <w:trPr>
        <w:trHeight w:val="294"/>
        <w:jc w:val="right"/>
      </w:trPr>
      <w:tc>
        <w:tcPr>
          <w:tcW w:w="8364" w:type="dxa"/>
          <w:gridSpan w:val="3"/>
        </w:tcPr>
        <w:p w14:paraId="3AC749A3" w14:textId="77777777" w:rsidR="00B9024A" w:rsidRPr="0032664E" w:rsidRDefault="00B9024A" w:rsidP="00F74068">
          <w:pPr>
            <w:pStyle w:val="Encabezado"/>
            <w:jc w:val="center"/>
            <w:rPr>
              <w:b/>
              <w:sz w:val="22"/>
            </w:rPr>
          </w:pPr>
          <w:r w:rsidRPr="0032664E">
            <w:rPr>
              <w:b/>
              <w:sz w:val="22"/>
            </w:rPr>
            <w:t xml:space="preserve">          </w:t>
          </w:r>
          <w:r w:rsidRPr="006744B4">
            <w:rPr>
              <w:b/>
              <w:sz w:val="20"/>
            </w:rPr>
            <w:t>ASOCIACIÓN DE HOGARES PARA NIÑOS PRIVADOS DE AMBIENTE FAMILIAR</w:t>
          </w:r>
        </w:p>
      </w:tc>
    </w:tr>
    <w:tr w:rsidR="00B9024A" w:rsidRPr="0032664E" w14:paraId="79F88838" w14:textId="77777777" w:rsidTr="00F970DC">
      <w:trPr>
        <w:gridAfter w:val="1"/>
        <w:wAfter w:w="284" w:type="dxa"/>
        <w:trHeight w:val="252"/>
        <w:jc w:val="right"/>
      </w:trPr>
      <w:tc>
        <w:tcPr>
          <w:tcW w:w="4408" w:type="dxa"/>
        </w:tcPr>
        <w:p w14:paraId="3BDD8526" w14:textId="77777777" w:rsidR="00B9024A" w:rsidRPr="006744B4" w:rsidRDefault="00B9024A" w:rsidP="000E2153">
          <w:pPr>
            <w:pStyle w:val="Encabezado"/>
            <w:tabs>
              <w:tab w:val="clear" w:pos="8504"/>
            </w:tabs>
            <w:rPr>
              <w:sz w:val="16"/>
              <w:szCs w:val="16"/>
            </w:rPr>
          </w:pPr>
          <w:r w:rsidRPr="006744B4">
            <w:rPr>
              <w:sz w:val="16"/>
              <w:szCs w:val="16"/>
            </w:rPr>
            <w:t xml:space="preserve">                 </w:t>
          </w:r>
          <w:r w:rsidR="00F970DC" w:rsidRPr="006744B4">
            <w:rPr>
              <w:sz w:val="16"/>
              <w:szCs w:val="16"/>
            </w:rPr>
            <w:t xml:space="preserve">    </w:t>
          </w:r>
          <w:r w:rsidR="006744B4">
            <w:rPr>
              <w:sz w:val="16"/>
              <w:szCs w:val="16"/>
            </w:rPr>
            <w:t xml:space="preserve">            </w:t>
          </w:r>
          <w:r w:rsidRPr="006744B4">
            <w:rPr>
              <w:sz w:val="16"/>
              <w:szCs w:val="16"/>
            </w:rPr>
            <w:t>DECLARADA DE UTILIDAD PÚBLICA</w:t>
          </w:r>
        </w:p>
      </w:tc>
      <w:tc>
        <w:tcPr>
          <w:tcW w:w="3672" w:type="dxa"/>
        </w:tcPr>
        <w:p w14:paraId="3C49E590" w14:textId="77777777" w:rsidR="00B9024A" w:rsidRPr="006744B4" w:rsidRDefault="006744B4" w:rsidP="006744B4">
          <w:pPr>
            <w:pStyle w:val="Encabezado"/>
            <w:tabs>
              <w:tab w:val="clear" w:pos="4252"/>
              <w:tab w:val="clear" w:pos="8504"/>
            </w:tabs>
            <w:ind w:right="31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</w:t>
          </w:r>
          <w:r w:rsidR="00B9024A" w:rsidRPr="006744B4">
            <w:rPr>
              <w:sz w:val="16"/>
              <w:szCs w:val="16"/>
            </w:rPr>
            <w:t>NIF G-38378410</w:t>
          </w:r>
        </w:p>
      </w:tc>
    </w:tr>
  </w:tbl>
  <w:p w14:paraId="4E8ED46A" w14:textId="77777777" w:rsidR="00B9024A" w:rsidRPr="00E96573" w:rsidRDefault="000E2153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194209C5" wp14:editId="157D8D68">
              <wp:simplePos x="0" y="0"/>
              <wp:positionH relativeFrom="column">
                <wp:posOffset>-216373</wp:posOffset>
              </wp:positionH>
              <wp:positionV relativeFrom="paragraph">
                <wp:posOffset>151130</wp:posOffset>
              </wp:positionV>
              <wp:extent cx="5976000" cy="0"/>
              <wp:effectExtent l="0" t="0" r="24765" b="19050"/>
              <wp:wrapNone/>
              <wp:docPr id="1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1DD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.05pt;margin-top:11.9pt;width:470.5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" strokecolor="#bfbfbf [2412]" strokeweight="1.5pt"/>
          </w:pict>
        </mc:Fallback>
      </mc:AlternateContent>
    </w:r>
    <w:r w:rsidR="008D51F1" w:rsidRPr="001D0394">
      <w:rPr>
        <w:rFonts w:cs="Arial"/>
        <w:b/>
        <w:noProof/>
        <w:color w:val="444444"/>
        <w:sz w:val="20"/>
        <w:szCs w:val="20"/>
      </w:rPr>
      <w:drawing>
        <wp:anchor distT="0" distB="0" distL="114300" distR="114300" simplePos="0" relativeHeight="251683840" behindDoc="0" locked="0" layoutInCell="1" allowOverlap="1" wp14:anchorId="0CA68329" wp14:editId="6B026E18">
          <wp:simplePos x="0" y="0"/>
          <wp:positionH relativeFrom="column">
            <wp:posOffset>-55245</wp:posOffset>
          </wp:positionH>
          <wp:positionV relativeFrom="paragraph">
            <wp:posOffset>-532295</wp:posOffset>
          </wp:positionV>
          <wp:extent cx="1122680" cy="501015"/>
          <wp:effectExtent l="0" t="0" r="1270" b="0"/>
          <wp:wrapNone/>
          <wp:docPr id="8" name="1 Imagen" descr="LOGO NUEVO FUTUR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FUTURO nuev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2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FA8C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A1EF4"/>
    <w:multiLevelType w:val="multilevel"/>
    <w:tmpl w:val="76BA3264"/>
    <w:lvl w:ilvl="0">
      <w:start w:val="1"/>
      <w:numFmt w:val="decimal"/>
      <w:pStyle w:val="mem1"/>
      <w:lvlText w:val="%1."/>
      <w:lvlJc w:val="left"/>
      <w:pPr>
        <w:ind w:left="360" w:hanging="360"/>
      </w:pPr>
    </w:lvl>
    <w:lvl w:ilvl="1">
      <w:start w:val="1"/>
      <w:numFmt w:val="decimal"/>
      <w:pStyle w:val="2MEM"/>
      <w:lvlText w:val="%1.%2."/>
      <w:lvlJc w:val="left"/>
      <w:pPr>
        <w:ind w:left="792" w:hanging="432"/>
      </w:pPr>
    </w:lvl>
    <w:lvl w:ilvl="2">
      <w:start w:val="1"/>
      <w:numFmt w:val="decimal"/>
      <w:pStyle w:val="3ME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4B6AD6"/>
    <w:multiLevelType w:val="multilevel"/>
    <w:tmpl w:val="D9E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9115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7D12902"/>
    <w:multiLevelType w:val="multilevel"/>
    <w:tmpl w:val="B662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E0A14"/>
    <w:multiLevelType w:val="hybridMultilevel"/>
    <w:tmpl w:val="05E8F242"/>
    <w:lvl w:ilvl="0" w:tplc="709CAFC4">
      <w:start w:val="1"/>
      <w:numFmt w:val="decimal"/>
      <w:pStyle w:val="Prrafodelista"/>
      <w:lvlText w:val="%1.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E4F9F"/>
    <w:multiLevelType w:val="multilevel"/>
    <w:tmpl w:val="9244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179B9"/>
    <w:multiLevelType w:val="hybridMultilevel"/>
    <w:tmpl w:val="386E3CBC"/>
    <w:lvl w:ilvl="0" w:tplc="6D6C55C0">
      <w:start w:val="1"/>
      <w:numFmt w:val="bullet"/>
      <w:pStyle w:val="flechita"/>
      <w:lvlText w:val=""/>
      <w:lvlJc w:val="left"/>
      <w:pPr>
        <w:ind w:left="643" w:hanging="360"/>
      </w:pPr>
      <w:rPr>
        <w:rFonts w:ascii="Symbol" w:hAnsi="Symbol" w:hint="default"/>
        <w:b/>
        <w:sz w:val="14"/>
      </w:rPr>
    </w:lvl>
    <w:lvl w:ilvl="1" w:tplc="89144CC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14B92"/>
    <w:multiLevelType w:val="multilevel"/>
    <w:tmpl w:val="5ECC3EA6"/>
    <w:lvl w:ilvl="0">
      <w:start w:val="1"/>
      <w:numFmt w:val="decimal"/>
      <w:pStyle w:val="inform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14772CE"/>
    <w:multiLevelType w:val="multilevel"/>
    <w:tmpl w:val="AFF26BA4"/>
    <w:lvl w:ilvl="0">
      <w:start w:val="1"/>
      <w:numFmt w:val="decimal"/>
      <w:pStyle w:val="nivel1mem"/>
      <w:lvlText w:val="%1."/>
      <w:lvlJc w:val="left"/>
      <w:pPr>
        <w:ind w:left="360" w:hanging="360"/>
      </w:pPr>
    </w:lvl>
    <w:lvl w:ilvl="1">
      <w:start w:val="1"/>
      <w:numFmt w:val="decimal"/>
      <w:pStyle w:val="nivel2meme"/>
      <w:lvlText w:val="%1.%2."/>
      <w:lvlJc w:val="left"/>
      <w:pPr>
        <w:ind w:left="792" w:hanging="432"/>
      </w:pPr>
    </w:lvl>
    <w:lvl w:ilvl="2">
      <w:start w:val="1"/>
      <w:numFmt w:val="decimal"/>
      <w:pStyle w:val="nivel3mem"/>
      <w:lvlText w:val="%1.%2.%3."/>
      <w:lvlJc w:val="left"/>
      <w:pPr>
        <w:ind w:left="1224" w:hanging="504"/>
      </w:pPr>
    </w:lvl>
    <w:lvl w:ilvl="3">
      <w:start w:val="1"/>
      <w:numFmt w:val="decimal"/>
      <w:pStyle w:val="nivel4me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02383A"/>
    <w:multiLevelType w:val="multilevel"/>
    <w:tmpl w:val="A2B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83BC6"/>
    <w:multiLevelType w:val="multilevel"/>
    <w:tmpl w:val="9CA60AC0"/>
    <w:lvl w:ilvl="0">
      <w:start w:val="1"/>
      <w:numFmt w:val="decimal"/>
      <w:pStyle w:val="PEI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EIN2"/>
      <w:lvlText w:val="%1.%2."/>
      <w:lvlJc w:val="left"/>
      <w:pPr>
        <w:ind w:left="792" w:hanging="432"/>
      </w:pPr>
      <w:rPr>
        <w:rFonts w:hint="default"/>
        <w:color w:val="FFFFFF" w:themeColor="background1"/>
      </w:rPr>
    </w:lvl>
    <w:lvl w:ilvl="2">
      <w:start w:val="1"/>
      <w:numFmt w:val="decimal"/>
      <w:pStyle w:val="PEIN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AC771F"/>
    <w:multiLevelType w:val="hybridMultilevel"/>
    <w:tmpl w:val="13945420"/>
    <w:lvl w:ilvl="0" w:tplc="F5264212">
      <w:start w:val="1"/>
      <w:numFmt w:val="decimal"/>
      <w:pStyle w:val="ARTICULON"/>
      <w:lvlText w:val="ARTÍCULO  %1."/>
      <w:lvlJc w:val="left"/>
      <w:pPr>
        <w:ind w:left="720" w:hanging="360"/>
      </w:pPr>
      <w:rPr>
        <w:rFonts w:hint="default"/>
        <w:b/>
        <w:i w:val="0"/>
      </w:rPr>
    </w:lvl>
    <w:lvl w:ilvl="1" w:tplc="A888F7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633F4"/>
    <w:multiLevelType w:val="hybridMultilevel"/>
    <w:tmpl w:val="D27EE46A"/>
    <w:lvl w:ilvl="0" w:tplc="68D2CF98">
      <w:start w:val="1"/>
      <w:numFmt w:val="upperRoman"/>
      <w:pStyle w:val="ANEXO"/>
      <w:lvlText w:val="ANEXO %1.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32CE"/>
    <w:multiLevelType w:val="multilevel"/>
    <w:tmpl w:val="1C240D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160630">
    <w:abstractNumId w:val="3"/>
  </w:num>
  <w:num w:numId="2" w16cid:durableId="1959141969">
    <w:abstractNumId w:val="5"/>
  </w:num>
  <w:num w:numId="3" w16cid:durableId="1003817353">
    <w:abstractNumId w:val="8"/>
  </w:num>
  <w:num w:numId="4" w16cid:durableId="341319658">
    <w:abstractNumId w:val="0"/>
  </w:num>
  <w:num w:numId="5" w16cid:durableId="1653215869">
    <w:abstractNumId w:val="12"/>
  </w:num>
  <w:num w:numId="6" w16cid:durableId="1951549543">
    <w:abstractNumId w:val="11"/>
  </w:num>
  <w:num w:numId="7" w16cid:durableId="973946701">
    <w:abstractNumId w:val="7"/>
  </w:num>
  <w:num w:numId="8" w16cid:durableId="322856491">
    <w:abstractNumId w:val="9"/>
  </w:num>
  <w:num w:numId="9" w16cid:durableId="1140340839">
    <w:abstractNumId w:val="1"/>
  </w:num>
  <w:num w:numId="10" w16cid:durableId="179784418">
    <w:abstractNumId w:val="13"/>
  </w:num>
  <w:num w:numId="11" w16cid:durableId="427191042">
    <w:abstractNumId w:val="4"/>
  </w:num>
  <w:num w:numId="12" w16cid:durableId="173956213">
    <w:abstractNumId w:val="6"/>
  </w:num>
  <w:num w:numId="13" w16cid:durableId="936474866">
    <w:abstractNumId w:val="10"/>
  </w:num>
  <w:num w:numId="14" w16cid:durableId="1065102112">
    <w:abstractNumId w:val="2"/>
  </w:num>
  <w:num w:numId="15" w16cid:durableId="102683036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9F1"/>
    <w:rsid w:val="00000DD1"/>
    <w:rsid w:val="00006606"/>
    <w:rsid w:val="000109B4"/>
    <w:rsid w:val="00016BDD"/>
    <w:rsid w:val="0002344E"/>
    <w:rsid w:val="00025D78"/>
    <w:rsid w:val="00026D1D"/>
    <w:rsid w:val="00027368"/>
    <w:rsid w:val="00027767"/>
    <w:rsid w:val="00027B47"/>
    <w:rsid w:val="00031764"/>
    <w:rsid w:val="000330C1"/>
    <w:rsid w:val="00033F10"/>
    <w:rsid w:val="00035711"/>
    <w:rsid w:val="00041C23"/>
    <w:rsid w:val="00043235"/>
    <w:rsid w:val="00051408"/>
    <w:rsid w:val="0005490E"/>
    <w:rsid w:val="000550D9"/>
    <w:rsid w:val="00065C70"/>
    <w:rsid w:val="0007006E"/>
    <w:rsid w:val="000746F0"/>
    <w:rsid w:val="000754E3"/>
    <w:rsid w:val="0007567C"/>
    <w:rsid w:val="0007760F"/>
    <w:rsid w:val="000923C9"/>
    <w:rsid w:val="00096B1A"/>
    <w:rsid w:val="000A0AB1"/>
    <w:rsid w:val="000A77A7"/>
    <w:rsid w:val="000A7DA2"/>
    <w:rsid w:val="000B1BA6"/>
    <w:rsid w:val="000B200C"/>
    <w:rsid w:val="000C5348"/>
    <w:rsid w:val="000C554A"/>
    <w:rsid w:val="000D16EB"/>
    <w:rsid w:val="000D3961"/>
    <w:rsid w:val="000D7C6F"/>
    <w:rsid w:val="000E2153"/>
    <w:rsid w:val="000E3864"/>
    <w:rsid w:val="000E3D25"/>
    <w:rsid w:val="000E6B11"/>
    <w:rsid w:val="000F1C40"/>
    <w:rsid w:val="000F20C7"/>
    <w:rsid w:val="000F43AD"/>
    <w:rsid w:val="000F4B23"/>
    <w:rsid w:val="000F7251"/>
    <w:rsid w:val="00101695"/>
    <w:rsid w:val="00106A7A"/>
    <w:rsid w:val="00114121"/>
    <w:rsid w:val="00125877"/>
    <w:rsid w:val="00126B33"/>
    <w:rsid w:val="00130981"/>
    <w:rsid w:val="0014177F"/>
    <w:rsid w:val="00144ACB"/>
    <w:rsid w:val="00147D0B"/>
    <w:rsid w:val="00153D2F"/>
    <w:rsid w:val="00156D65"/>
    <w:rsid w:val="001572F7"/>
    <w:rsid w:val="00160218"/>
    <w:rsid w:val="00160E5E"/>
    <w:rsid w:val="001727D1"/>
    <w:rsid w:val="00174305"/>
    <w:rsid w:val="0017545C"/>
    <w:rsid w:val="00176DC6"/>
    <w:rsid w:val="001809A4"/>
    <w:rsid w:val="00183187"/>
    <w:rsid w:val="00185DB7"/>
    <w:rsid w:val="00187266"/>
    <w:rsid w:val="00191B34"/>
    <w:rsid w:val="00193510"/>
    <w:rsid w:val="001944A7"/>
    <w:rsid w:val="001970C5"/>
    <w:rsid w:val="00197DD9"/>
    <w:rsid w:val="001A3CD2"/>
    <w:rsid w:val="001A4277"/>
    <w:rsid w:val="001A5D39"/>
    <w:rsid w:val="001A63F2"/>
    <w:rsid w:val="001A7C3A"/>
    <w:rsid w:val="001C0453"/>
    <w:rsid w:val="001C0ED3"/>
    <w:rsid w:val="001C3C6A"/>
    <w:rsid w:val="001D0394"/>
    <w:rsid w:val="001D2D02"/>
    <w:rsid w:val="001D31CC"/>
    <w:rsid w:val="001D3DF0"/>
    <w:rsid w:val="001E3D9D"/>
    <w:rsid w:val="001F475A"/>
    <w:rsid w:val="00200623"/>
    <w:rsid w:val="00203922"/>
    <w:rsid w:val="002217BF"/>
    <w:rsid w:val="00222AAB"/>
    <w:rsid w:val="00225057"/>
    <w:rsid w:val="0022722E"/>
    <w:rsid w:val="002407D1"/>
    <w:rsid w:val="0024591C"/>
    <w:rsid w:val="00245A54"/>
    <w:rsid w:val="00245F1D"/>
    <w:rsid w:val="00252255"/>
    <w:rsid w:val="00254870"/>
    <w:rsid w:val="00255EF4"/>
    <w:rsid w:val="0025665B"/>
    <w:rsid w:val="002608F2"/>
    <w:rsid w:val="00262C5F"/>
    <w:rsid w:val="002657E8"/>
    <w:rsid w:val="00267D7F"/>
    <w:rsid w:val="00280FA7"/>
    <w:rsid w:val="00285859"/>
    <w:rsid w:val="0029266C"/>
    <w:rsid w:val="00292ADE"/>
    <w:rsid w:val="002A0DA9"/>
    <w:rsid w:val="002A2465"/>
    <w:rsid w:val="002A590A"/>
    <w:rsid w:val="002B43C3"/>
    <w:rsid w:val="002C0D3F"/>
    <w:rsid w:val="002C2A6F"/>
    <w:rsid w:val="002D2F93"/>
    <w:rsid w:val="002D4AF8"/>
    <w:rsid w:val="002E1869"/>
    <w:rsid w:val="002E507B"/>
    <w:rsid w:val="002E7D4E"/>
    <w:rsid w:val="002F1D90"/>
    <w:rsid w:val="002F3D3F"/>
    <w:rsid w:val="002F4FFD"/>
    <w:rsid w:val="00300902"/>
    <w:rsid w:val="003024BD"/>
    <w:rsid w:val="00314322"/>
    <w:rsid w:val="00320AE1"/>
    <w:rsid w:val="00326383"/>
    <w:rsid w:val="0032664E"/>
    <w:rsid w:val="00326ABD"/>
    <w:rsid w:val="00330508"/>
    <w:rsid w:val="00334189"/>
    <w:rsid w:val="00341155"/>
    <w:rsid w:val="003525CF"/>
    <w:rsid w:val="0035431A"/>
    <w:rsid w:val="003560A8"/>
    <w:rsid w:val="003572C3"/>
    <w:rsid w:val="00364D90"/>
    <w:rsid w:val="00370508"/>
    <w:rsid w:val="00384B55"/>
    <w:rsid w:val="00392889"/>
    <w:rsid w:val="003943E8"/>
    <w:rsid w:val="003956C8"/>
    <w:rsid w:val="00395A7F"/>
    <w:rsid w:val="00397539"/>
    <w:rsid w:val="003A1EDD"/>
    <w:rsid w:val="003A5694"/>
    <w:rsid w:val="003A6138"/>
    <w:rsid w:val="003B4F92"/>
    <w:rsid w:val="003B6B73"/>
    <w:rsid w:val="003B75C5"/>
    <w:rsid w:val="003C3DB3"/>
    <w:rsid w:val="003D0591"/>
    <w:rsid w:val="003D061A"/>
    <w:rsid w:val="003D3EA7"/>
    <w:rsid w:val="003D4483"/>
    <w:rsid w:val="003E79E0"/>
    <w:rsid w:val="003F32D2"/>
    <w:rsid w:val="003F3628"/>
    <w:rsid w:val="003F6DEB"/>
    <w:rsid w:val="004031A2"/>
    <w:rsid w:val="0041076D"/>
    <w:rsid w:val="00415195"/>
    <w:rsid w:val="004245FA"/>
    <w:rsid w:val="00426245"/>
    <w:rsid w:val="004318B3"/>
    <w:rsid w:val="00436950"/>
    <w:rsid w:val="004467CF"/>
    <w:rsid w:val="004474EA"/>
    <w:rsid w:val="00450F6D"/>
    <w:rsid w:val="004518AE"/>
    <w:rsid w:val="00453F7A"/>
    <w:rsid w:val="00455B6A"/>
    <w:rsid w:val="0046280E"/>
    <w:rsid w:val="00463D97"/>
    <w:rsid w:val="0046475D"/>
    <w:rsid w:val="004678F2"/>
    <w:rsid w:val="00473304"/>
    <w:rsid w:val="00486819"/>
    <w:rsid w:val="004927BC"/>
    <w:rsid w:val="00497479"/>
    <w:rsid w:val="004A1363"/>
    <w:rsid w:val="004A620E"/>
    <w:rsid w:val="004A6576"/>
    <w:rsid w:val="004A6D8E"/>
    <w:rsid w:val="004A727B"/>
    <w:rsid w:val="004A7D11"/>
    <w:rsid w:val="004B16CB"/>
    <w:rsid w:val="004B2B5E"/>
    <w:rsid w:val="004B4AA5"/>
    <w:rsid w:val="004B5EE0"/>
    <w:rsid w:val="004C1B09"/>
    <w:rsid w:val="004C3D73"/>
    <w:rsid w:val="004C5E5C"/>
    <w:rsid w:val="004D2DE0"/>
    <w:rsid w:val="004D613A"/>
    <w:rsid w:val="004D70DD"/>
    <w:rsid w:val="004E2988"/>
    <w:rsid w:val="004E3FF4"/>
    <w:rsid w:val="004E76AB"/>
    <w:rsid w:val="004F3F2C"/>
    <w:rsid w:val="00503BF6"/>
    <w:rsid w:val="00507EB7"/>
    <w:rsid w:val="00510642"/>
    <w:rsid w:val="005110F6"/>
    <w:rsid w:val="00531451"/>
    <w:rsid w:val="00535AC4"/>
    <w:rsid w:val="005366D0"/>
    <w:rsid w:val="00536E5E"/>
    <w:rsid w:val="00542173"/>
    <w:rsid w:val="0054365A"/>
    <w:rsid w:val="00560E29"/>
    <w:rsid w:val="00561808"/>
    <w:rsid w:val="005625AE"/>
    <w:rsid w:val="00567B27"/>
    <w:rsid w:val="00572148"/>
    <w:rsid w:val="005749BB"/>
    <w:rsid w:val="005754B3"/>
    <w:rsid w:val="00576CCB"/>
    <w:rsid w:val="00577E13"/>
    <w:rsid w:val="005A0A97"/>
    <w:rsid w:val="005A4A49"/>
    <w:rsid w:val="005B408F"/>
    <w:rsid w:val="005B6A26"/>
    <w:rsid w:val="005B7449"/>
    <w:rsid w:val="005C120F"/>
    <w:rsid w:val="005C3804"/>
    <w:rsid w:val="005C542B"/>
    <w:rsid w:val="005D2519"/>
    <w:rsid w:val="005E31B5"/>
    <w:rsid w:val="005E7AA6"/>
    <w:rsid w:val="005F0069"/>
    <w:rsid w:val="005F008A"/>
    <w:rsid w:val="005F04C2"/>
    <w:rsid w:val="005F211E"/>
    <w:rsid w:val="005F48FF"/>
    <w:rsid w:val="005F7576"/>
    <w:rsid w:val="00601851"/>
    <w:rsid w:val="00602AC5"/>
    <w:rsid w:val="00610592"/>
    <w:rsid w:val="00610649"/>
    <w:rsid w:val="006171E4"/>
    <w:rsid w:val="006227F7"/>
    <w:rsid w:val="00625369"/>
    <w:rsid w:val="00631515"/>
    <w:rsid w:val="00631747"/>
    <w:rsid w:val="00636CCF"/>
    <w:rsid w:val="006427BE"/>
    <w:rsid w:val="00643A76"/>
    <w:rsid w:val="00651702"/>
    <w:rsid w:val="00651F8B"/>
    <w:rsid w:val="00657BDE"/>
    <w:rsid w:val="006613BD"/>
    <w:rsid w:val="006614E2"/>
    <w:rsid w:val="006617C4"/>
    <w:rsid w:val="00664768"/>
    <w:rsid w:val="006647B2"/>
    <w:rsid w:val="00664EE5"/>
    <w:rsid w:val="006744B4"/>
    <w:rsid w:val="006901E2"/>
    <w:rsid w:val="00690604"/>
    <w:rsid w:val="00690627"/>
    <w:rsid w:val="006A19F1"/>
    <w:rsid w:val="006B15AE"/>
    <w:rsid w:val="006B2AB2"/>
    <w:rsid w:val="006B61A4"/>
    <w:rsid w:val="006C2E3E"/>
    <w:rsid w:val="006C3DBC"/>
    <w:rsid w:val="006C62D5"/>
    <w:rsid w:val="006D055C"/>
    <w:rsid w:val="006E7370"/>
    <w:rsid w:val="006F0D1D"/>
    <w:rsid w:val="006F72CB"/>
    <w:rsid w:val="00700C8D"/>
    <w:rsid w:val="00705724"/>
    <w:rsid w:val="0070575A"/>
    <w:rsid w:val="00705C8C"/>
    <w:rsid w:val="00705EBE"/>
    <w:rsid w:val="00717AB7"/>
    <w:rsid w:val="00731DCA"/>
    <w:rsid w:val="00750212"/>
    <w:rsid w:val="00751052"/>
    <w:rsid w:val="0075302F"/>
    <w:rsid w:val="00755DF1"/>
    <w:rsid w:val="00761A83"/>
    <w:rsid w:val="007720C8"/>
    <w:rsid w:val="00777520"/>
    <w:rsid w:val="00781116"/>
    <w:rsid w:val="00786129"/>
    <w:rsid w:val="00787BC5"/>
    <w:rsid w:val="007905CA"/>
    <w:rsid w:val="00791812"/>
    <w:rsid w:val="007927A6"/>
    <w:rsid w:val="007938B7"/>
    <w:rsid w:val="00793E4E"/>
    <w:rsid w:val="00795D2C"/>
    <w:rsid w:val="007A1090"/>
    <w:rsid w:val="007B61BF"/>
    <w:rsid w:val="007B70C6"/>
    <w:rsid w:val="007B7C0B"/>
    <w:rsid w:val="007C4FCD"/>
    <w:rsid w:val="007C766B"/>
    <w:rsid w:val="007D0E78"/>
    <w:rsid w:val="007D4A72"/>
    <w:rsid w:val="007D7E86"/>
    <w:rsid w:val="007E5178"/>
    <w:rsid w:val="007F0F8A"/>
    <w:rsid w:val="007F4162"/>
    <w:rsid w:val="007F4EFB"/>
    <w:rsid w:val="007F642E"/>
    <w:rsid w:val="008024BF"/>
    <w:rsid w:val="00807ECF"/>
    <w:rsid w:val="00810ED1"/>
    <w:rsid w:val="00813CE2"/>
    <w:rsid w:val="00816F22"/>
    <w:rsid w:val="0081730C"/>
    <w:rsid w:val="008200E0"/>
    <w:rsid w:val="00831972"/>
    <w:rsid w:val="00831B1B"/>
    <w:rsid w:val="00832073"/>
    <w:rsid w:val="00841477"/>
    <w:rsid w:val="00851FE2"/>
    <w:rsid w:val="00863DA4"/>
    <w:rsid w:val="00864C8C"/>
    <w:rsid w:val="00866F2C"/>
    <w:rsid w:val="0086770F"/>
    <w:rsid w:val="00876DFC"/>
    <w:rsid w:val="008834BF"/>
    <w:rsid w:val="00883796"/>
    <w:rsid w:val="0088672D"/>
    <w:rsid w:val="008929F9"/>
    <w:rsid w:val="00897862"/>
    <w:rsid w:val="008A7D36"/>
    <w:rsid w:val="008B0E64"/>
    <w:rsid w:val="008B729A"/>
    <w:rsid w:val="008C07B0"/>
    <w:rsid w:val="008D1E40"/>
    <w:rsid w:val="008D3B67"/>
    <w:rsid w:val="008D51F1"/>
    <w:rsid w:val="008E318A"/>
    <w:rsid w:val="008F73B6"/>
    <w:rsid w:val="00902EB6"/>
    <w:rsid w:val="00906B1B"/>
    <w:rsid w:val="0091185A"/>
    <w:rsid w:val="00911FC2"/>
    <w:rsid w:val="009155E0"/>
    <w:rsid w:val="0091598F"/>
    <w:rsid w:val="00921B35"/>
    <w:rsid w:val="00927A3C"/>
    <w:rsid w:val="00930AB3"/>
    <w:rsid w:val="0093198C"/>
    <w:rsid w:val="0093643B"/>
    <w:rsid w:val="00937F6A"/>
    <w:rsid w:val="00951FFA"/>
    <w:rsid w:val="00955BC6"/>
    <w:rsid w:val="00960438"/>
    <w:rsid w:val="00960E69"/>
    <w:rsid w:val="00961E4D"/>
    <w:rsid w:val="00971A88"/>
    <w:rsid w:val="009735EA"/>
    <w:rsid w:val="00974DA8"/>
    <w:rsid w:val="009753AB"/>
    <w:rsid w:val="00975E1C"/>
    <w:rsid w:val="0098037E"/>
    <w:rsid w:val="0099444D"/>
    <w:rsid w:val="0099524E"/>
    <w:rsid w:val="009A2E3E"/>
    <w:rsid w:val="009A52D6"/>
    <w:rsid w:val="009A73F8"/>
    <w:rsid w:val="009B01DE"/>
    <w:rsid w:val="009B2B56"/>
    <w:rsid w:val="009C0584"/>
    <w:rsid w:val="009C2076"/>
    <w:rsid w:val="009D1037"/>
    <w:rsid w:val="009D3FB7"/>
    <w:rsid w:val="009E14F0"/>
    <w:rsid w:val="009F4AEC"/>
    <w:rsid w:val="009F6280"/>
    <w:rsid w:val="00A04207"/>
    <w:rsid w:val="00A05ED4"/>
    <w:rsid w:val="00A0708E"/>
    <w:rsid w:val="00A07BA2"/>
    <w:rsid w:val="00A138EE"/>
    <w:rsid w:val="00A16216"/>
    <w:rsid w:val="00A22CAD"/>
    <w:rsid w:val="00A25FB5"/>
    <w:rsid w:val="00A367F0"/>
    <w:rsid w:val="00A563C8"/>
    <w:rsid w:val="00A606E5"/>
    <w:rsid w:val="00A617B1"/>
    <w:rsid w:val="00A6497F"/>
    <w:rsid w:val="00A75AB6"/>
    <w:rsid w:val="00A75D38"/>
    <w:rsid w:val="00A84AAD"/>
    <w:rsid w:val="00A90981"/>
    <w:rsid w:val="00A91661"/>
    <w:rsid w:val="00AB0A71"/>
    <w:rsid w:val="00AB1EFC"/>
    <w:rsid w:val="00AB45D1"/>
    <w:rsid w:val="00AB5AC0"/>
    <w:rsid w:val="00AB64AC"/>
    <w:rsid w:val="00AC0060"/>
    <w:rsid w:val="00AC0167"/>
    <w:rsid w:val="00AC4A96"/>
    <w:rsid w:val="00AC6F53"/>
    <w:rsid w:val="00AE70F7"/>
    <w:rsid w:val="00AF0157"/>
    <w:rsid w:val="00AF1127"/>
    <w:rsid w:val="00AF2205"/>
    <w:rsid w:val="00AF3568"/>
    <w:rsid w:val="00AF4E23"/>
    <w:rsid w:val="00B01C52"/>
    <w:rsid w:val="00B026A6"/>
    <w:rsid w:val="00B04C67"/>
    <w:rsid w:val="00B06DA7"/>
    <w:rsid w:val="00B1089A"/>
    <w:rsid w:val="00B12FD0"/>
    <w:rsid w:val="00B1589F"/>
    <w:rsid w:val="00B15A04"/>
    <w:rsid w:val="00B16CE1"/>
    <w:rsid w:val="00B176D7"/>
    <w:rsid w:val="00B2281F"/>
    <w:rsid w:val="00B370C2"/>
    <w:rsid w:val="00B4163F"/>
    <w:rsid w:val="00B41C29"/>
    <w:rsid w:val="00B41FC7"/>
    <w:rsid w:val="00B427D8"/>
    <w:rsid w:val="00B51D50"/>
    <w:rsid w:val="00B541EC"/>
    <w:rsid w:val="00B54D1E"/>
    <w:rsid w:val="00B60DA8"/>
    <w:rsid w:val="00B61D90"/>
    <w:rsid w:val="00B64AD3"/>
    <w:rsid w:val="00B66F36"/>
    <w:rsid w:val="00B76DF8"/>
    <w:rsid w:val="00B7781A"/>
    <w:rsid w:val="00B817B2"/>
    <w:rsid w:val="00B83A5D"/>
    <w:rsid w:val="00B85909"/>
    <w:rsid w:val="00B9024A"/>
    <w:rsid w:val="00B93AE0"/>
    <w:rsid w:val="00B970AC"/>
    <w:rsid w:val="00BA2E03"/>
    <w:rsid w:val="00BA3568"/>
    <w:rsid w:val="00BA4B7D"/>
    <w:rsid w:val="00BC1156"/>
    <w:rsid w:val="00BC2D11"/>
    <w:rsid w:val="00BC32EE"/>
    <w:rsid w:val="00BD1147"/>
    <w:rsid w:val="00BD13C3"/>
    <w:rsid w:val="00BD1CCB"/>
    <w:rsid w:val="00BD2D5E"/>
    <w:rsid w:val="00BD75F3"/>
    <w:rsid w:val="00BE2657"/>
    <w:rsid w:val="00BE58E7"/>
    <w:rsid w:val="00BF04E6"/>
    <w:rsid w:val="00C01AC5"/>
    <w:rsid w:val="00C01FC7"/>
    <w:rsid w:val="00C101C5"/>
    <w:rsid w:val="00C236F7"/>
    <w:rsid w:val="00C24A96"/>
    <w:rsid w:val="00C275AC"/>
    <w:rsid w:val="00C32A0D"/>
    <w:rsid w:val="00C424E7"/>
    <w:rsid w:val="00C452AF"/>
    <w:rsid w:val="00C468F4"/>
    <w:rsid w:val="00C46EE0"/>
    <w:rsid w:val="00C510C9"/>
    <w:rsid w:val="00C5200B"/>
    <w:rsid w:val="00C56D9C"/>
    <w:rsid w:val="00C572BC"/>
    <w:rsid w:val="00C63467"/>
    <w:rsid w:val="00C64C8C"/>
    <w:rsid w:val="00C71B84"/>
    <w:rsid w:val="00C72719"/>
    <w:rsid w:val="00C76286"/>
    <w:rsid w:val="00C76D9F"/>
    <w:rsid w:val="00C85C66"/>
    <w:rsid w:val="00C92EDF"/>
    <w:rsid w:val="00C96A8E"/>
    <w:rsid w:val="00C9741E"/>
    <w:rsid w:val="00CB0A64"/>
    <w:rsid w:val="00CB20DF"/>
    <w:rsid w:val="00CB2710"/>
    <w:rsid w:val="00CB6190"/>
    <w:rsid w:val="00CB657C"/>
    <w:rsid w:val="00CB6C20"/>
    <w:rsid w:val="00CC495F"/>
    <w:rsid w:val="00CD6270"/>
    <w:rsid w:val="00CD6A23"/>
    <w:rsid w:val="00CF4489"/>
    <w:rsid w:val="00CF68A5"/>
    <w:rsid w:val="00D006B1"/>
    <w:rsid w:val="00D00910"/>
    <w:rsid w:val="00D113FA"/>
    <w:rsid w:val="00D11B80"/>
    <w:rsid w:val="00D137C7"/>
    <w:rsid w:val="00D16AC5"/>
    <w:rsid w:val="00D200B4"/>
    <w:rsid w:val="00D30180"/>
    <w:rsid w:val="00D310F2"/>
    <w:rsid w:val="00D33452"/>
    <w:rsid w:val="00D369F5"/>
    <w:rsid w:val="00D36A07"/>
    <w:rsid w:val="00D47980"/>
    <w:rsid w:val="00D50DE3"/>
    <w:rsid w:val="00D516D9"/>
    <w:rsid w:val="00D571CA"/>
    <w:rsid w:val="00D57D3D"/>
    <w:rsid w:val="00D729C5"/>
    <w:rsid w:val="00D7799B"/>
    <w:rsid w:val="00D86E8E"/>
    <w:rsid w:val="00D93C4D"/>
    <w:rsid w:val="00D9543B"/>
    <w:rsid w:val="00D9637A"/>
    <w:rsid w:val="00DA3730"/>
    <w:rsid w:val="00DB15EF"/>
    <w:rsid w:val="00DB3629"/>
    <w:rsid w:val="00DB5930"/>
    <w:rsid w:val="00DB7132"/>
    <w:rsid w:val="00DC05B5"/>
    <w:rsid w:val="00DC1787"/>
    <w:rsid w:val="00DC5340"/>
    <w:rsid w:val="00DD17B7"/>
    <w:rsid w:val="00DD4780"/>
    <w:rsid w:val="00DD491E"/>
    <w:rsid w:val="00DD59E8"/>
    <w:rsid w:val="00DE0EE0"/>
    <w:rsid w:val="00DE2E17"/>
    <w:rsid w:val="00DE7D98"/>
    <w:rsid w:val="00DF030D"/>
    <w:rsid w:val="00DF03E2"/>
    <w:rsid w:val="00DF278C"/>
    <w:rsid w:val="00DF3038"/>
    <w:rsid w:val="00E0380C"/>
    <w:rsid w:val="00E04751"/>
    <w:rsid w:val="00E16FBA"/>
    <w:rsid w:val="00E175BD"/>
    <w:rsid w:val="00E1793E"/>
    <w:rsid w:val="00E244EA"/>
    <w:rsid w:val="00E2547F"/>
    <w:rsid w:val="00E36064"/>
    <w:rsid w:val="00E37151"/>
    <w:rsid w:val="00E45FBE"/>
    <w:rsid w:val="00E5166E"/>
    <w:rsid w:val="00E51A27"/>
    <w:rsid w:val="00E5529D"/>
    <w:rsid w:val="00E57D3C"/>
    <w:rsid w:val="00E6136D"/>
    <w:rsid w:val="00E61FC5"/>
    <w:rsid w:val="00E64B43"/>
    <w:rsid w:val="00E70E96"/>
    <w:rsid w:val="00E91BEB"/>
    <w:rsid w:val="00E91DBA"/>
    <w:rsid w:val="00E92ACD"/>
    <w:rsid w:val="00E93F9F"/>
    <w:rsid w:val="00E95398"/>
    <w:rsid w:val="00E96573"/>
    <w:rsid w:val="00EB0ACF"/>
    <w:rsid w:val="00EB50DE"/>
    <w:rsid w:val="00EC3C51"/>
    <w:rsid w:val="00EC6C14"/>
    <w:rsid w:val="00EC75F0"/>
    <w:rsid w:val="00ED2DF1"/>
    <w:rsid w:val="00ED310C"/>
    <w:rsid w:val="00ED36BB"/>
    <w:rsid w:val="00EE3DD4"/>
    <w:rsid w:val="00EE5FCE"/>
    <w:rsid w:val="00EE711D"/>
    <w:rsid w:val="00EF445F"/>
    <w:rsid w:val="00F0248F"/>
    <w:rsid w:val="00F02CC4"/>
    <w:rsid w:val="00F060B3"/>
    <w:rsid w:val="00F074ED"/>
    <w:rsid w:val="00F07CB8"/>
    <w:rsid w:val="00F10AB5"/>
    <w:rsid w:val="00F114B6"/>
    <w:rsid w:val="00F139E5"/>
    <w:rsid w:val="00F15861"/>
    <w:rsid w:val="00F224FA"/>
    <w:rsid w:val="00F228BB"/>
    <w:rsid w:val="00F23274"/>
    <w:rsid w:val="00F232B8"/>
    <w:rsid w:val="00F25396"/>
    <w:rsid w:val="00F25CC4"/>
    <w:rsid w:val="00F34C77"/>
    <w:rsid w:val="00F41823"/>
    <w:rsid w:val="00F43A3D"/>
    <w:rsid w:val="00F44005"/>
    <w:rsid w:val="00F60ADE"/>
    <w:rsid w:val="00F66ECA"/>
    <w:rsid w:val="00F72272"/>
    <w:rsid w:val="00F74068"/>
    <w:rsid w:val="00F74C87"/>
    <w:rsid w:val="00F81212"/>
    <w:rsid w:val="00F855A7"/>
    <w:rsid w:val="00F855EC"/>
    <w:rsid w:val="00F92397"/>
    <w:rsid w:val="00F95B2E"/>
    <w:rsid w:val="00F970DC"/>
    <w:rsid w:val="00FA1A40"/>
    <w:rsid w:val="00FB05CA"/>
    <w:rsid w:val="00FB50E1"/>
    <w:rsid w:val="00FC0358"/>
    <w:rsid w:val="00FC0FF2"/>
    <w:rsid w:val="00FC568C"/>
    <w:rsid w:val="00FC5981"/>
    <w:rsid w:val="00FE15E8"/>
    <w:rsid w:val="00FE173F"/>
    <w:rsid w:val="00FE7F8D"/>
    <w:rsid w:val="00FF449D"/>
    <w:rsid w:val="00FF50D3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B1966"/>
  <w15:docId w15:val="{E604CD0D-4BCC-4937-956F-78CAE8F4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E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B15EF"/>
    <w:pPr>
      <w:keepNext/>
      <w:jc w:val="center"/>
      <w:outlineLvl w:val="0"/>
    </w:pPr>
    <w:rPr>
      <w:rFonts w:ascii="Comic Sans MS" w:hAnsi="Comic Sans MS"/>
      <w:b/>
      <w:bCs/>
      <w:sz w:val="40"/>
      <w:u w:val="single"/>
    </w:rPr>
  </w:style>
  <w:style w:type="paragraph" w:styleId="Ttulo2">
    <w:name w:val="heading 2"/>
    <w:basedOn w:val="Normal"/>
    <w:next w:val="Normal"/>
    <w:qFormat/>
    <w:rsid w:val="003D06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B15EF"/>
    <w:pPr>
      <w:keepNext/>
      <w:jc w:val="center"/>
      <w:outlineLvl w:val="2"/>
    </w:pPr>
    <w:rPr>
      <w:rFonts w:ascii="Comic Sans MS" w:hAnsi="Comic Sans MS"/>
      <w:b/>
      <w:bCs/>
      <w:sz w:val="36"/>
    </w:rPr>
  </w:style>
  <w:style w:type="paragraph" w:styleId="Ttulo4">
    <w:name w:val="heading 4"/>
    <w:basedOn w:val="Normal"/>
    <w:next w:val="Normal"/>
    <w:qFormat/>
    <w:rsid w:val="00DB15EF"/>
    <w:pPr>
      <w:keepNext/>
      <w:spacing w:before="100" w:after="100"/>
      <w:outlineLvl w:val="3"/>
    </w:pPr>
    <w:rPr>
      <w:rFonts w:ascii="Comic Sans MS" w:hAnsi="Comic Sans MS"/>
      <w:b/>
    </w:rPr>
  </w:style>
  <w:style w:type="paragraph" w:styleId="Ttulo5">
    <w:name w:val="heading 5"/>
    <w:basedOn w:val="Normal"/>
    <w:next w:val="Normal"/>
    <w:qFormat/>
    <w:rsid w:val="00DB15EF"/>
    <w:pPr>
      <w:keepNext/>
      <w:jc w:val="center"/>
      <w:outlineLvl w:val="4"/>
    </w:pPr>
    <w:rPr>
      <w:rFonts w:ascii="Comic Sans MS" w:hAnsi="Comic Sans MS"/>
      <w:b/>
      <w:sz w:val="40"/>
      <w:lang w:val="es-ES_tradnl"/>
    </w:rPr>
  </w:style>
  <w:style w:type="paragraph" w:styleId="Ttulo6">
    <w:name w:val="heading 6"/>
    <w:basedOn w:val="Normal"/>
    <w:next w:val="Normal"/>
    <w:qFormat/>
    <w:rsid w:val="00DB15E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5D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DB15EF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A19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A19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19F1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A19F1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B1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B16CE1"/>
    <w:rPr>
      <w:color w:val="0000FF"/>
      <w:u w:val="single"/>
    </w:rPr>
  </w:style>
  <w:style w:type="paragraph" w:styleId="Sangradetextonormal">
    <w:name w:val="Body Text Indent"/>
    <w:basedOn w:val="Normal"/>
    <w:rsid w:val="00B16C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Arial"/>
      <w:sz w:val="22"/>
      <w:szCs w:val="22"/>
    </w:rPr>
  </w:style>
  <w:style w:type="character" w:styleId="Nmerodepgina">
    <w:name w:val="page number"/>
    <w:basedOn w:val="Fuentedeprrafopredeter"/>
    <w:rsid w:val="00125877"/>
  </w:style>
  <w:style w:type="paragraph" w:styleId="Textoindependiente">
    <w:name w:val="Body Text"/>
    <w:basedOn w:val="Normal"/>
    <w:link w:val="TextoindependienteCar"/>
    <w:rsid w:val="00906B1B"/>
    <w:pPr>
      <w:spacing w:after="120"/>
    </w:pPr>
    <w:rPr>
      <w:rFonts w:ascii="Comic Sans MS" w:hAnsi="Comic Sans MS"/>
    </w:rPr>
  </w:style>
  <w:style w:type="character" w:customStyle="1" w:styleId="TextoindependienteCar">
    <w:name w:val="Texto independiente Car"/>
    <w:basedOn w:val="Fuentedeprrafopredeter"/>
    <w:link w:val="Textoindependiente"/>
    <w:rsid w:val="00906B1B"/>
    <w:rPr>
      <w:rFonts w:ascii="Comic Sans MS" w:hAnsi="Comic Sans MS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rsid w:val="00906B1B"/>
    <w:pPr>
      <w:spacing w:after="120" w:line="480" w:lineRule="auto"/>
    </w:pPr>
    <w:rPr>
      <w:rFonts w:ascii="Comic Sans MS" w:hAnsi="Comic Sans MS"/>
    </w:rPr>
  </w:style>
  <w:style w:type="paragraph" w:styleId="Textoindependiente3">
    <w:name w:val="Body Text 3"/>
    <w:basedOn w:val="Normal"/>
    <w:rsid w:val="00906B1B"/>
    <w:pPr>
      <w:spacing w:after="120"/>
    </w:pPr>
    <w:rPr>
      <w:rFonts w:ascii="Comic Sans MS" w:hAnsi="Comic Sans MS"/>
      <w:sz w:val="16"/>
      <w:szCs w:val="16"/>
    </w:rPr>
  </w:style>
  <w:style w:type="paragraph" w:styleId="Textosinformato">
    <w:name w:val="Plain Text"/>
    <w:basedOn w:val="Normal"/>
    <w:rsid w:val="00906B1B"/>
    <w:rPr>
      <w:rFonts w:ascii="Courier New" w:hAnsi="Courier New"/>
      <w:sz w:val="20"/>
    </w:rPr>
  </w:style>
  <w:style w:type="paragraph" w:customStyle="1" w:styleId="TtuloCambriaNegrita">
    <w:name w:val="Título Cambria Negrita"/>
    <w:basedOn w:val="Normal"/>
    <w:rsid w:val="00906B1B"/>
  </w:style>
  <w:style w:type="character" w:customStyle="1" w:styleId="CarCar2">
    <w:name w:val="Car Car2"/>
    <w:basedOn w:val="Fuentedeprrafopredeter"/>
    <w:semiHidden/>
    <w:locked/>
    <w:rsid w:val="00245A54"/>
    <w:rPr>
      <w:sz w:val="24"/>
      <w:szCs w:val="24"/>
      <w:lang w:val="es-ES" w:eastAsia="es-ES" w:bidi="ar-SA"/>
    </w:rPr>
  </w:style>
  <w:style w:type="numbering" w:styleId="111111">
    <w:name w:val="Outline List 2"/>
    <w:basedOn w:val="Sinlista"/>
    <w:rsid w:val="00CC495F"/>
    <w:pPr>
      <w:numPr>
        <w:numId w:val="1"/>
      </w:numPr>
    </w:pPr>
  </w:style>
  <w:style w:type="character" w:customStyle="1" w:styleId="CarCar1">
    <w:name w:val="Car Car1"/>
    <w:basedOn w:val="Fuentedeprrafopredeter"/>
    <w:semiHidden/>
    <w:locked/>
    <w:rsid w:val="00DB15EF"/>
    <w:rPr>
      <w:sz w:val="24"/>
      <w:szCs w:val="24"/>
      <w:lang w:val="es-ES" w:eastAsia="es-ES" w:bidi="ar-SA"/>
    </w:rPr>
  </w:style>
  <w:style w:type="paragraph" w:styleId="Sangra2detindependiente">
    <w:name w:val="Body Text Indent 2"/>
    <w:basedOn w:val="Normal"/>
    <w:rsid w:val="00DB15EF"/>
    <w:pPr>
      <w:spacing w:after="120" w:line="480" w:lineRule="auto"/>
      <w:ind w:left="283"/>
    </w:pPr>
    <w:rPr>
      <w:rFonts w:ascii="Comic Sans MS" w:hAnsi="Comic Sans MS"/>
    </w:rPr>
  </w:style>
  <w:style w:type="paragraph" w:styleId="Lista2">
    <w:name w:val="List 2"/>
    <w:basedOn w:val="Normal"/>
    <w:rsid w:val="00DB15EF"/>
    <w:pPr>
      <w:ind w:left="566" w:hanging="283"/>
    </w:pPr>
  </w:style>
  <w:style w:type="paragraph" w:styleId="Lista3">
    <w:name w:val="List 3"/>
    <w:basedOn w:val="Normal"/>
    <w:rsid w:val="00DB15EF"/>
    <w:pPr>
      <w:ind w:left="849" w:hanging="283"/>
    </w:pPr>
  </w:style>
  <w:style w:type="paragraph" w:styleId="NormalWeb">
    <w:name w:val="Normal (Web)"/>
    <w:basedOn w:val="Normal"/>
    <w:uiPriority w:val="99"/>
    <w:rsid w:val="00DB15EF"/>
    <w:pPr>
      <w:spacing w:before="100" w:beforeAutospacing="1" w:after="100" w:afterAutospacing="1"/>
    </w:pPr>
  </w:style>
  <w:style w:type="paragraph" w:customStyle="1" w:styleId="TxBrp4">
    <w:name w:val="TxBr_p4"/>
    <w:basedOn w:val="Normal"/>
    <w:rsid w:val="00DB15EF"/>
    <w:pPr>
      <w:widowControl w:val="0"/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styleId="Sangra3detindependiente">
    <w:name w:val="Body Text Indent 3"/>
    <w:basedOn w:val="Normal"/>
    <w:rsid w:val="00DB15EF"/>
    <w:pPr>
      <w:ind w:firstLine="708"/>
      <w:jc w:val="both"/>
    </w:pPr>
    <w:rPr>
      <w:rFonts w:ascii="Arial" w:hAnsi="Arial"/>
      <w:sz w:val="20"/>
    </w:rPr>
  </w:style>
  <w:style w:type="character" w:styleId="Refdenotaalpie">
    <w:name w:val="footnote reference"/>
    <w:basedOn w:val="Fuentedeprrafopredeter"/>
    <w:semiHidden/>
    <w:rsid w:val="00DB15EF"/>
    <w:rPr>
      <w:vertAlign w:val="superscript"/>
    </w:rPr>
  </w:style>
  <w:style w:type="paragraph" w:styleId="Textonotapie">
    <w:name w:val="footnote text"/>
    <w:basedOn w:val="Normal"/>
    <w:semiHidden/>
    <w:rsid w:val="00DB15EF"/>
    <w:rPr>
      <w:sz w:val="20"/>
      <w:szCs w:val="20"/>
    </w:rPr>
  </w:style>
  <w:style w:type="paragraph" w:styleId="Ttulo">
    <w:name w:val="Title"/>
    <w:basedOn w:val="Normal"/>
    <w:qFormat/>
    <w:rsid w:val="00DB15EF"/>
    <w:pPr>
      <w:jc w:val="center"/>
    </w:pPr>
    <w:rPr>
      <w:rFonts w:ascii="Arial" w:hAnsi="Arial" w:cs="Arial"/>
      <w:b/>
      <w:bCs/>
      <w:sz w:val="28"/>
    </w:rPr>
  </w:style>
  <w:style w:type="paragraph" w:customStyle="1" w:styleId="texto11">
    <w:name w:val="texto11"/>
    <w:basedOn w:val="Normal"/>
    <w:rsid w:val="00DB15EF"/>
    <w:pPr>
      <w:spacing w:before="100" w:beforeAutospacing="1" w:after="100" w:afterAutospacing="1"/>
      <w:jc w:val="both"/>
    </w:pPr>
    <w:rPr>
      <w:rFonts w:ascii="Verdana" w:hAnsi="Verdana"/>
      <w:sz w:val="11"/>
      <w:szCs w:val="11"/>
    </w:rPr>
  </w:style>
  <w:style w:type="character" w:customStyle="1" w:styleId="Rtulodeencabezadodemensaje">
    <w:name w:val="Rótulo de encabezado de mensaje"/>
    <w:rsid w:val="00DB15EF"/>
    <w:rPr>
      <w:rFonts w:ascii="Arial Black" w:hAnsi="Arial Black"/>
      <w:sz w:val="18"/>
    </w:rPr>
  </w:style>
  <w:style w:type="character" w:customStyle="1" w:styleId="CarCar3">
    <w:name w:val="Car Car3"/>
    <w:basedOn w:val="Fuentedeprrafopredeter"/>
    <w:semiHidden/>
    <w:rsid w:val="00DB15EF"/>
    <w:rPr>
      <w:rFonts w:ascii="Comic Sans MS" w:hAnsi="Comic Sans MS"/>
      <w:sz w:val="24"/>
      <w:szCs w:val="24"/>
      <w:lang w:val="es-ES" w:eastAsia="es-ES" w:bidi="ar-SA"/>
    </w:rPr>
  </w:style>
  <w:style w:type="paragraph" w:styleId="Textodebloque">
    <w:name w:val="Block Text"/>
    <w:basedOn w:val="Normal"/>
    <w:rsid w:val="00DB15EF"/>
    <w:pPr>
      <w:spacing w:line="360" w:lineRule="auto"/>
      <w:ind w:left="-567" w:right="-567" w:firstLine="567"/>
      <w:jc w:val="both"/>
    </w:pPr>
    <w:rPr>
      <w:szCs w:val="20"/>
      <w:lang w:val="es-ES_tradnl"/>
    </w:rPr>
  </w:style>
  <w:style w:type="character" w:styleId="Textoennegrita">
    <w:name w:val="Strong"/>
    <w:basedOn w:val="Fuentedeprrafopredeter"/>
    <w:qFormat/>
    <w:rsid w:val="00DB15EF"/>
    <w:rPr>
      <w:b/>
      <w:bCs/>
    </w:rPr>
  </w:style>
  <w:style w:type="paragraph" w:customStyle="1" w:styleId="Prrafodelista1">
    <w:name w:val="Párrafo de lista1"/>
    <w:basedOn w:val="Normal"/>
    <w:rsid w:val="00DB15EF"/>
    <w:pPr>
      <w:suppressAutoHyphens/>
      <w:spacing w:after="200" w:line="276" w:lineRule="auto"/>
      <w:ind w:left="720"/>
    </w:pPr>
    <w:rPr>
      <w:rFonts w:ascii="Calibri" w:eastAsia="WenQuanYi Micro Hei" w:hAnsi="Calibri" w:cs="Calibri"/>
      <w:kern w:val="1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36CCF"/>
    <w:pPr>
      <w:numPr>
        <w:numId w:val="2"/>
      </w:numPr>
      <w:contextualSpacing/>
      <w:jc w:val="both"/>
    </w:pPr>
    <w:rPr>
      <w:rFonts w:ascii="Calibri" w:hAnsi="Calibri"/>
      <w:b/>
      <w:color w:val="000000" w:themeColor="text1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A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A88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971A88"/>
    <w:pPr>
      <w:numPr>
        <w:numId w:val="4"/>
      </w:numPr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C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C14"/>
  </w:style>
  <w:style w:type="character" w:styleId="Refdenotaalfinal">
    <w:name w:val="endnote reference"/>
    <w:basedOn w:val="Fuentedeprrafopredeter"/>
    <w:uiPriority w:val="99"/>
    <w:semiHidden/>
    <w:unhideWhenUsed/>
    <w:rsid w:val="00EC6C14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B2B5E"/>
    <w:rPr>
      <w:rFonts w:ascii="Calibri" w:hAnsi="Calibri"/>
      <w:b/>
      <w:color w:val="000000" w:themeColor="text1"/>
      <w:sz w:val="22"/>
      <w:szCs w:val="22"/>
    </w:rPr>
  </w:style>
  <w:style w:type="paragraph" w:customStyle="1" w:styleId="ARTICULON">
    <w:name w:val="ARTICULO Nº"/>
    <w:basedOn w:val="Prrafodelista"/>
    <w:link w:val="ARTICULONCar"/>
    <w:qFormat/>
    <w:rsid w:val="000D3961"/>
    <w:pPr>
      <w:numPr>
        <w:numId w:val="5"/>
      </w:numPr>
      <w:autoSpaceDE w:val="0"/>
      <w:autoSpaceDN w:val="0"/>
      <w:adjustRightInd w:val="0"/>
    </w:pPr>
    <w:rPr>
      <w:rFonts w:asciiTheme="minorHAnsi" w:eastAsiaTheme="minorHAnsi" w:hAnsiTheme="minorHAnsi" w:cs="Arial"/>
      <w:color w:val="000000"/>
      <w:sz w:val="24"/>
      <w:szCs w:val="24"/>
      <w:lang w:eastAsia="en-US"/>
    </w:rPr>
  </w:style>
  <w:style w:type="character" w:customStyle="1" w:styleId="ARTICULONCar">
    <w:name w:val="ARTICULO Nº Car"/>
    <w:basedOn w:val="PrrafodelistaCar"/>
    <w:link w:val="ARTICULON"/>
    <w:rsid w:val="000D3961"/>
    <w:rPr>
      <w:rFonts w:asciiTheme="minorHAnsi" w:eastAsiaTheme="minorHAnsi" w:hAnsiTheme="minorHAnsi" w:cs="Arial"/>
      <w:b/>
      <w:color w:val="000000"/>
      <w:sz w:val="24"/>
      <w:szCs w:val="24"/>
      <w:lang w:eastAsia="en-US"/>
    </w:rPr>
  </w:style>
  <w:style w:type="paragraph" w:customStyle="1" w:styleId="PEIN1">
    <w:name w:val="PEI N1"/>
    <w:basedOn w:val="Prrafodelista"/>
    <w:qFormat/>
    <w:rsid w:val="000D3961"/>
    <w:pPr>
      <w:numPr>
        <w:numId w:val="6"/>
      </w:numPr>
      <w:jc w:val="left"/>
    </w:pPr>
    <w:rPr>
      <w:rFonts w:asciiTheme="minorHAnsi" w:eastAsiaTheme="minorHAnsi" w:hAnsiTheme="minorHAnsi" w:cs="Arial"/>
      <w:color w:val="auto"/>
      <w:sz w:val="24"/>
      <w:lang w:eastAsia="en-US"/>
    </w:rPr>
  </w:style>
  <w:style w:type="paragraph" w:customStyle="1" w:styleId="PEIN2">
    <w:name w:val="PEI N2"/>
    <w:basedOn w:val="PEIN1"/>
    <w:link w:val="PEIN2Car"/>
    <w:qFormat/>
    <w:rsid w:val="000D3961"/>
    <w:pPr>
      <w:numPr>
        <w:ilvl w:val="1"/>
      </w:numPr>
      <w:shd w:val="clear" w:color="auto" w:fill="92D050"/>
    </w:pPr>
  </w:style>
  <w:style w:type="paragraph" w:customStyle="1" w:styleId="PEIN3">
    <w:name w:val="PEI N.3"/>
    <w:basedOn w:val="PEIN2"/>
    <w:qFormat/>
    <w:rsid w:val="000D3961"/>
    <w:pPr>
      <w:numPr>
        <w:ilvl w:val="2"/>
      </w:numPr>
    </w:pPr>
    <w:rPr>
      <w:sz w:val="22"/>
    </w:rPr>
  </w:style>
  <w:style w:type="character" w:customStyle="1" w:styleId="PEIN2Car">
    <w:name w:val="PEI N2 Car"/>
    <w:basedOn w:val="Fuentedeprrafopredeter"/>
    <w:link w:val="PEIN2"/>
    <w:rsid w:val="000D3961"/>
    <w:rPr>
      <w:rFonts w:asciiTheme="minorHAnsi" w:eastAsiaTheme="minorHAnsi" w:hAnsiTheme="minorHAnsi" w:cs="Arial"/>
      <w:b/>
      <w:sz w:val="24"/>
      <w:szCs w:val="22"/>
      <w:shd w:val="clear" w:color="auto" w:fill="92D050"/>
      <w:lang w:eastAsia="en-US"/>
    </w:rPr>
  </w:style>
  <w:style w:type="paragraph" w:customStyle="1" w:styleId="flechita">
    <w:name w:val="flechita"/>
    <w:basedOn w:val="Prrafodelista"/>
    <w:qFormat/>
    <w:rsid w:val="00FE173F"/>
    <w:pPr>
      <w:numPr>
        <w:numId w:val="7"/>
      </w:numPr>
      <w:autoSpaceDE w:val="0"/>
      <w:autoSpaceDN w:val="0"/>
      <w:adjustRightInd w:val="0"/>
      <w:ind w:left="213" w:hanging="213"/>
      <w:jc w:val="left"/>
    </w:pPr>
    <w:rPr>
      <w:rFonts w:asciiTheme="minorHAnsi" w:eastAsiaTheme="minorHAnsi" w:hAnsiTheme="minorHAnsi" w:cs="Arial"/>
      <w:b w:val="0"/>
      <w:bCs/>
      <w:color w:val="auto"/>
      <w:sz w:val="16"/>
      <w:szCs w:val="20"/>
      <w:lang w:eastAsia="en-US"/>
    </w:rPr>
  </w:style>
  <w:style w:type="paragraph" w:customStyle="1" w:styleId="informe1">
    <w:name w:val="informe 1"/>
    <w:basedOn w:val="Prrafodelista"/>
    <w:link w:val="informe1Car"/>
    <w:qFormat/>
    <w:rsid w:val="00651F8B"/>
    <w:pPr>
      <w:numPr>
        <w:numId w:val="3"/>
      </w:numPr>
      <w:shd w:val="clear" w:color="auto" w:fill="92D050"/>
      <w:tabs>
        <w:tab w:val="left" w:pos="426"/>
      </w:tabs>
    </w:pPr>
    <w:rPr>
      <w:rFonts w:asciiTheme="minorHAnsi" w:hAnsiTheme="minorHAnsi"/>
      <w:sz w:val="24"/>
      <w:szCs w:val="24"/>
    </w:rPr>
  </w:style>
  <w:style w:type="character" w:customStyle="1" w:styleId="informe1Car">
    <w:name w:val="informe 1 Car"/>
    <w:basedOn w:val="PrrafodelistaCar"/>
    <w:link w:val="informe1"/>
    <w:rsid w:val="00651F8B"/>
    <w:rPr>
      <w:rFonts w:asciiTheme="minorHAnsi" w:hAnsiTheme="minorHAnsi"/>
      <w:b/>
      <w:color w:val="000000" w:themeColor="text1"/>
      <w:sz w:val="24"/>
      <w:szCs w:val="24"/>
      <w:shd w:val="clear" w:color="auto" w:fill="92D050"/>
    </w:rPr>
  </w:style>
  <w:style w:type="paragraph" w:styleId="TDC1">
    <w:name w:val="toc 1"/>
    <w:basedOn w:val="Normal"/>
    <w:next w:val="Normal"/>
    <w:autoRedefine/>
    <w:uiPriority w:val="39"/>
    <w:unhideWhenUsed/>
    <w:rsid w:val="007B61BF"/>
    <w:pPr>
      <w:tabs>
        <w:tab w:val="left" w:pos="440"/>
        <w:tab w:val="right" w:leader="dot" w:pos="8647"/>
      </w:tabs>
      <w:spacing w:after="100"/>
    </w:pPr>
    <w:rPr>
      <w:rFonts w:asciiTheme="minorHAnsi" w:hAnsiTheme="minorHAnsi"/>
      <w:b/>
      <w:sz w:val="22"/>
    </w:rPr>
  </w:style>
  <w:style w:type="paragraph" w:customStyle="1" w:styleId="nivel1mem">
    <w:name w:val="nivel 1 mem"/>
    <w:basedOn w:val="Sangra2detindependiente"/>
    <w:link w:val="nivel1memCar1"/>
    <w:qFormat/>
    <w:rsid w:val="00791812"/>
    <w:pPr>
      <w:numPr>
        <w:numId w:val="8"/>
      </w:numPr>
      <w:spacing w:after="0" w:line="360" w:lineRule="auto"/>
      <w:ind w:left="1134" w:hanging="567"/>
      <w:jc w:val="both"/>
    </w:pPr>
    <w:rPr>
      <w:rFonts w:ascii="Garamond" w:hAnsi="Garamond" w:cs="Tahoma"/>
      <w:b/>
      <w:color w:val="000000"/>
      <w:lang w:val="es-ES_tradnl"/>
    </w:rPr>
  </w:style>
  <w:style w:type="paragraph" w:customStyle="1" w:styleId="nivel2meme">
    <w:name w:val="nivel 2 meme"/>
    <w:basedOn w:val="nivel1mem"/>
    <w:link w:val="nivel2memeCar1"/>
    <w:qFormat/>
    <w:rsid w:val="00791812"/>
    <w:pPr>
      <w:numPr>
        <w:ilvl w:val="1"/>
      </w:numPr>
      <w:ind w:left="1134" w:hanging="567"/>
    </w:pPr>
  </w:style>
  <w:style w:type="paragraph" w:customStyle="1" w:styleId="nivel3mem">
    <w:name w:val="nivel 3 mem"/>
    <w:basedOn w:val="nivel2meme"/>
    <w:link w:val="nivel3memCar1"/>
    <w:qFormat/>
    <w:rsid w:val="00791812"/>
    <w:pPr>
      <w:numPr>
        <w:ilvl w:val="2"/>
      </w:numPr>
      <w:ind w:left="2160" w:hanging="180"/>
    </w:pPr>
  </w:style>
  <w:style w:type="character" w:customStyle="1" w:styleId="nivel1memCar1">
    <w:name w:val="nivel 1 mem Car1"/>
    <w:basedOn w:val="Fuentedeprrafopredeter"/>
    <w:link w:val="nivel1mem"/>
    <w:rsid w:val="00791812"/>
    <w:rPr>
      <w:rFonts w:ascii="Garamond" w:hAnsi="Garamond" w:cs="Tahoma"/>
      <w:b/>
      <w:color w:val="000000"/>
      <w:sz w:val="24"/>
      <w:szCs w:val="24"/>
      <w:lang w:val="es-ES_tradnl"/>
    </w:rPr>
  </w:style>
  <w:style w:type="paragraph" w:customStyle="1" w:styleId="nivel4mem">
    <w:name w:val="nivel 4 mem"/>
    <w:basedOn w:val="nivel3mem"/>
    <w:link w:val="nivel4memCar"/>
    <w:qFormat/>
    <w:rsid w:val="00791812"/>
    <w:pPr>
      <w:numPr>
        <w:ilvl w:val="3"/>
      </w:numPr>
      <w:ind w:left="2880" w:hanging="360"/>
    </w:pPr>
    <w:rPr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5D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ivel2memeCar1">
    <w:name w:val="nivel 2 meme Car1"/>
    <w:basedOn w:val="nivel1memCar1"/>
    <w:link w:val="nivel2meme"/>
    <w:rsid w:val="00185DB7"/>
    <w:rPr>
      <w:rFonts w:ascii="Garamond" w:hAnsi="Garamond" w:cs="Tahoma"/>
      <w:b/>
      <w:color w:val="000000"/>
      <w:sz w:val="24"/>
      <w:szCs w:val="24"/>
      <w:lang w:val="es-ES_tradnl"/>
    </w:rPr>
  </w:style>
  <w:style w:type="character" w:customStyle="1" w:styleId="nivel3memCar1">
    <w:name w:val="nivel 3 mem Car1"/>
    <w:basedOn w:val="nivel2memeCar1"/>
    <w:link w:val="nivel3mem"/>
    <w:rsid w:val="00185DB7"/>
    <w:rPr>
      <w:rFonts w:ascii="Garamond" w:hAnsi="Garamond" w:cs="Tahoma"/>
      <w:b/>
      <w:color w:val="000000"/>
      <w:sz w:val="24"/>
      <w:szCs w:val="24"/>
      <w:lang w:val="es-ES_tradnl"/>
    </w:rPr>
  </w:style>
  <w:style w:type="character" w:customStyle="1" w:styleId="nivel4memCar">
    <w:name w:val="nivel 4 mem Car"/>
    <w:basedOn w:val="nivel3memCar1"/>
    <w:link w:val="nivel4mem"/>
    <w:rsid w:val="00185DB7"/>
    <w:rPr>
      <w:rFonts w:ascii="Garamond" w:hAnsi="Garamond" w:cs="Tahoma"/>
      <w:b/>
      <w:color w:val="000000"/>
      <w:sz w:val="24"/>
      <w:szCs w:val="24"/>
      <w:lang w:val="es-ES_tradnl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60ADE"/>
    <w:pPr>
      <w:ind w:left="240" w:hanging="240"/>
    </w:pPr>
  </w:style>
  <w:style w:type="paragraph" w:customStyle="1" w:styleId="mem1">
    <w:name w:val="mem1"/>
    <w:basedOn w:val="informe1"/>
    <w:qFormat/>
    <w:rsid w:val="00F60ADE"/>
    <w:pPr>
      <w:numPr>
        <w:numId w:val="9"/>
      </w:numPr>
    </w:pPr>
    <w:rPr>
      <w:lang w:val="es-ES_tradnl"/>
    </w:rPr>
  </w:style>
  <w:style w:type="paragraph" w:customStyle="1" w:styleId="mem2">
    <w:name w:val="mem2"/>
    <w:basedOn w:val="PEIN2"/>
    <w:qFormat/>
    <w:rsid w:val="00F60ADE"/>
    <w:pPr>
      <w:ind w:left="426"/>
      <w:jc w:val="both"/>
    </w:pPr>
  </w:style>
  <w:style w:type="paragraph" w:customStyle="1" w:styleId="mem3">
    <w:name w:val="mem3"/>
    <w:basedOn w:val="PEIN3"/>
    <w:qFormat/>
    <w:rsid w:val="00F60ADE"/>
    <w:pPr>
      <w:shd w:val="clear" w:color="auto" w:fill="auto"/>
      <w:ind w:left="1134" w:hanging="708"/>
      <w:jc w:val="both"/>
    </w:pPr>
  </w:style>
  <w:style w:type="paragraph" w:customStyle="1" w:styleId="1MEM">
    <w:name w:val="1MEM"/>
    <w:basedOn w:val="mem1"/>
    <w:qFormat/>
    <w:rsid w:val="00567B27"/>
    <w:pPr>
      <w:tabs>
        <w:tab w:val="clear" w:pos="426"/>
      </w:tabs>
    </w:pPr>
  </w:style>
  <w:style w:type="paragraph" w:customStyle="1" w:styleId="2MEM">
    <w:name w:val="2MEM"/>
    <w:basedOn w:val="mem1"/>
    <w:qFormat/>
    <w:rsid w:val="00567B27"/>
    <w:pPr>
      <w:numPr>
        <w:ilvl w:val="1"/>
      </w:numPr>
      <w:tabs>
        <w:tab w:val="clear" w:pos="426"/>
      </w:tabs>
      <w:ind w:left="851" w:hanging="426"/>
    </w:pPr>
    <w:rPr>
      <w:sz w:val="22"/>
    </w:rPr>
  </w:style>
  <w:style w:type="paragraph" w:customStyle="1" w:styleId="3MEM">
    <w:name w:val="3MEM"/>
    <w:basedOn w:val="mem1"/>
    <w:qFormat/>
    <w:rsid w:val="00567B27"/>
    <w:pPr>
      <w:numPr>
        <w:ilvl w:val="2"/>
      </w:numPr>
      <w:tabs>
        <w:tab w:val="clear" w:pos="426"/>
      </w:tabs>
      <w:ind w:left="1134" w:hanging="283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7B61BF"/>
    <w:pPr>
      <w:spacing w:after="100"/>
      <w:ind w:left="240" w:right="-142"/>
    </w:pPr>
    <w:rPr>
      <w:rFonts w:asciiTheme="minorHAnsi" w:hAnsiTheme="minorHAnsi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7B61BF"/>
    <w:pPr>
      <w:tabs>
        <w:tab w:val="left" w:pos="1560"/>
        <w:tab w:val="right" w:leader="dot" w:pos="9356"/>
      </w:tabs>
      <w:spacing w:after="100"/>
      <w:ind w:left="480"/>
    </w:pPr>
    <w:rPr>
      <w:rFonts w:asciiTheme="minorHAnsi" w:hAnsiTheme="minorHAnsi"/>
      <w:sz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57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740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740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F04C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B9024A"/>
    <w:rPr>
      <w:rFonts w:ascii="Comic Sans MS" w:hAnsi="Comic Sans MS"/>
      <w:b/>
      <w:bCs/>
      <w:sz w:val="40"/>
      <w:szCs w:val="24"/>
      <w:u w:val="single"/>
    </w:rPr>
  </w:style>
  <w:style w:type="paragraph" w:customStyle="1" w:styleId="PV1">
    <w:name w:val="PV 1"/>
    <w:basedOn w:val="1MEM"/>
    <w:rsid w:val="00960E69"/>
    <w:pPr>
      <w:shd w:val="clear" w:color="auto" w:fill="729729"/>
    </w:pPr>
    <w:rPr>
      <w:rFonts w:cstheme="minorHAnsi"/>
    </w:rPr>
  </w:style>
  <w:style w:type="paragraph" w:customStyle="1" w:styleId="PV10">
    <w:name w:val="PV1"/>
    <w:basedOn w:val="PV1"/>
    <w:qFormat/>
    <w:rsid w:val="00033F10"/>
    <w:rPr>
      <w:color w:val="FFFFFF" w:themeColor="background1"/>
    </w:rPr>
  </w:style>
  <w:style w:type="paragraph" w:customStyle="1" w:styleId="PV2">
    <w:name w:val="PV2"/>
    <w:basedOn w:val="2MEM"/>
    <w:qFormat/>
    <w:rsid w:val="00033F10"/>
    <w:pPr>
      <w:shd w:val="clear" w:color="auto" w:fill="729729"/>
    </w:pPr>
    <w:rPr>
      <w:rFonts w:cstheme="minorHAnsi"/>
      <w:color w:val="FFFFFF" w:themeColor="background1"/>
    </w:rPr>
  </w:style>
  <w:style w:type="paragraph" w:customStyle="1" w:styleId="ANEXO">
    <w:name w:val="ANEXO"/>
    <w:basedOn w:val="Prrafodelista"/>
    <w:link w:val="ANEXOCar"/>
    <w:qFormat/>
    <w:rsid w:val="007B61BF"/>
    <w:pPr>
      <w:numPr>
        <w:numId w:val="10"/>
      </w:numPr>
    </w:pPr>
    <w:rPr>
      <w:rFonts w:asciiTheme="minorHAnsi" w:hAnsiTheme="minorHAnsi" w:cstheme="minorHAnsi"/>
    </w:rPr>
  </w:style>
  <w:style w:type="character" w:customStyle="1" w:styleId="ANEXOCar">
    <w:name w:val="ANEXO Car"/>
    <w:basedOn w:val="PrrafodelistaCar"/>
    <w:link w:val="ANEXO"/>
    <w:rsid w:val="007B61BF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customStyle="1" w:styleId="Pa2">
    <w:name w:val="Pa2"/>
    <w:basedOn w:val="Normal"/>
    <w:next w:val="Normal"/>
    <w:uiPriority w:val="99"/>
    <w:rsid w:val="00DF03E2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Cuerpodeltexto2">
    <w:name w:val="Cuerpo del texto (2)"/>
    <w:basedOn w:val="Fuentedeprrafopredeter"/>
    <w:rsid w:val="00DF03E2"/>
    <w:rPr>
      <w:rFonts w:ascii="Arial" w:eastAsia="Arial" w:hAnsi="Arial" w:cs="Arial"/>
      <w:b w:val="0"/>
      <w:bCs w:val="0"/>
      <w:i w:val="0"/>
      <w:iCs w:val="0"/>
      <w:smallCaps w:val="0"/>
      <w:strike w:val="0"/>
      <w:color w:val="00A2E4"/>
      <w:spacing w:val="0"/>
      <w:w w:val="100"/>
      <w:position w:val="0"/>
      <w:sz w:val="24"/>
      <w:szCs w:val="24"/>
      <w:u w:val="none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66F2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6F2C"/>
    <w:pPr>
      <w:widowControl w:val="0"/>
      <w:autoSpaceDE w:val="0"/>
      <w:autoSpaceDN w:val="0"/>
    </w:pPr>
    <w:rPr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3106-0C5C-4B01-977C-41D789BE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.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.</dc:creator>
  <cp:lastModifiedBy>Reyes Nuevo Futuro</cp:lastModifiedBy>
  <cp:revision>3</cp:revision>
  <cp:lastPrinted>2023-06-06T13:49:00Z</cp:lastPrinted>
  <dcterms:created xsi:type="dcterms:W3CDTF">2023-06-06T14:34:00Z</dcterms:created>
  <dcterms:modified xsi:type="dcterms:W3CDTF">2023-06-06T14:34:00Z</dcterms:modified>
</cp:coreProperties>
</file>